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92" w:rsidRPr="00D004A8" w:rsidRDefault="002F651A" w:rsidP="00925964">
      <w:pPr>
        <w:autoSpaceDE w:val="0"/>
        <w:autoSpaceDN w:val="0"/>
        <w:adjustRightInd w:val="0"/>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eastAsia="x-none"/>
        </w:rPr>
        <w:t>IEPIRKUMA LĪGUMS</w:t>
      </w:r>
    </w:p>
    <w:p w:rsidR="00D02BF6" w:rsidRPr="002F651A" w:rsidRDefault="00D32E1E" w:rsidP="002F651A">
      <w:pPr>
        <w:widowControl w:val="0"/>
        <w:autoSpaceDE w:val="0"/>
        <w:autoSpaceDN w:val="0"/>
        <w:adjustRightInd w:val="0"/>
        <w:spacing w:after="0" w:line="240" w:lineRule="auto"/>
        <w:jc w:val="center"/>
        <w:rPr>
          <w:rFonts w:ascii="Times New Roman" w:eastAsia="Times New Roman" w:hAnsi="Times New Roman" w:cs="Times New Roman"/>
          <w:b/>
          <w:bCs/>
        </w:rPr>
      </w:pPr>
      <w:r w:rsidRPr="00D004A8">
        <w:rPr>
          <w:rFonts w:ascii="Times New Roman" w:eastAsia="Times New Roman" w:hAnsi="Times New Roman" w:cs="Times New Roman"/>
          <w:b/>
          <w:bCs/>
        </w:rPr>
        <w:t xml:space="preserve">LTV Vienotās režijas tehniskā aprīkojuma piegāde </w:t>
      </w:r>
    </w:p>
    <w:p w:rsidR="00D47692" w:rsidRPr="00D004A8" w:rsidRDefault="00D47692" w:rsidP="00925964">
      <w:pPr>
        <w:widowControl w:val="0"/>
        <w:autoSpaceDE w:val="0"/>
        <w:autoSpaceDN w:val="0"/>
        <w:adjustRightInd w:val="0"/>
        <w:spacing w:after="0" w:line="240" w:lineRule="auto"/>
        <w:jc w:val="center"/>
        <w:rPr>
          <w:rFonts w:ascii="Times New Roman" w:eastAsia="Times New Roman" w:hAnsi="Times New Roman" w:cs="Times New Roman"/>
          <w:bCs/>
        </w:rPr>
      </w:pPr>
      <w:r w:rsidRPr="00D004A8">
        <w:rPr>
          <w:rFonts w:ascii="Times New Roman" w:eastAsia="Times New Roman" w:hAnsi="Times New Roman" w:cs="Times New Roman"/>
          <w:bCs/>
        </w:rPr>
        <w:t>ID Nr. LTV/201</w:t>
      </w:r>
      <w:r w:rsidR="006F69CF" w:rsidRPr="00D004A8">
        <w:rPr>
          <w:rFonts w:ascii="Times New Roman" w:eastAsia="Times New Roman" w:hAnsi="Times New Roman" w:cs="Times New Roman"/>
          <w:bCs/>
        </w:rPr>
        <w:t>7</w:t>
      </w:r>
      <w:r w:rsidR="00D32E1E" w:rsidRPr="00D004A8">
        <w:rPr>
          <w:rFonts w:ascii="Times New Roman" w:eastAsia="Times New Roman" w:hAnsi="Times New Roman" w:cs="Times New Roman"/>
          <w:bCs/>
        </w:rPr>
        <w:t>-58</w:t>
      </w:r>
      <w:r w:rsidR="002F651A">
        <w:rPr>
          <w:rFonts w:ascii="Times New Roman" w:eastAsia="Times New Roman" w:hAnsi="Times New Roman" w:cs="Times New Roman"/>
          <w:bCs/>
        </w:rPr>
        <w:t>-1</w:t>
      </w:r>
    </w:p>
    <w:p w:rsidR="00BF0F89" w:rsidRPr="00D004A8" w:rsidRDefault="00BF0F89" w:rsidP="00925964">
      <w:pPr>
        <w:widowControl w:val="0"/>
        <w:autoSpaceDE w:val="0"/>
        <w:autoSpaceDN w:val="0"/>
        <w:adjustRightInd w:val="0"/>
        <w:spacing w:after="0" w:line="240" w:lineRule="auto"/>
        <w:rPr>
          <w:rFonts w:ascii="Times New Roman" w:eastAsia="Times New Roman" w:hAnsi="Times New Roman" w:cs="Times New Roman"/>
          <w:bCs/>
        </w:rPr>
      </w:pPr>
    </w:p>
    <w:p w:rsidR="00D47692" w:rsidRPr="00D004A8" w:rsidRDefault="00D47692" w:rsidP="0092596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D004A8">
        <w:rPr>
          <w:rFonts w:ascii="Times New Roman" w:eastAsia="Times New Roman" w:hAnsi="Times New Roman" w:cs="Times New Roman"/>
          <w:color w:val="000000"/>
        </w:rPr>
        <w:t>Rīgā</w:t>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r w:rsidRPr="00D004A8">
        <w:rPr>
          <w:rFonts w:ascii="Times New Roman" w:eastAsia="Times New Roman" w:hAnsi="Times New Roman" w:cs="Times New Roman"/>
          <w:color w:val="000000"/>
        </w:rPr>
        <w:tab/>
      </w:r>
      <w:proofErr w:type="gramStart"/>
      <w:r w:rsidRPr="00D004A8">
        <w:rPr>
          <w:rFonts w:ascii="Times New Roman" w:eastAsia="Times New Roman" w:hAnsi="Times New Roman" w:cs="Times New Roman"/>
          <w:color w:val="000000"/>
        </w:rPr>
        <w:t xml:space="preserve">               </w:t>
      </w:r>
      <w:r w:rsidR="005C53C6">
        <w:rPr>
          <w:rFonts w:ascii="Times New Roman" w:eastAsia="Times New Roman" w:hAnsi="Times New Roman" w:cs="Times New Roman"/>
          <w:color w:val="000000"/>
        </w:rPr>
        <w:t xml:space="preserve">     </w:t>
      </w:r>
      <w:r w:rsidR="00BF0F89">
        <w:rPr>
          <w:rFonts w:ascii="Times New Roman" w:eastAsia="Times New Roman" w:hAnsi="Times New Roman" w:cs="Times New Roman"/>
          <w:color w:val="000000"/>
        </w:rPr>
        <w:t xml:space="preserve">   </w:t>
      </w:r>
      <w:r w:rsidR="00FE26AF">
        <w:rPr>
          <w:rFonts w:ascii="Times New Roman" w:eastAsia="Times New Roman" w:hAnsi="Times New Roman" w:cs="Times New Roman"/>
          <w:color w:val="000000"/>
        </w:rPr>
        <w:t xml:space="preserve">            </w:t>
      </w:r>
      <w:proofErr w:type="gramEnd"/>
      <w:r w:rsidRPr="00D004A8">
        <w:rPr>
          <w:rFonts w:ascii="Times New Roman" w:eastAsia="Times New Roman" w:hAnsi="Times New Roman" w:cs="Times New Roman"/>
          <w:color w:val="000000"/>
        </w:rPr>
        <w:t>201</w:t>
      </w:r>
      <w:r w:rsidR="005C53C6">
        <w:rPr>
          <w:rFonts w:ascii="Times New Roman" w:eastAsia="Times New Roman" w:hAnsi="Times New Roman" w:cs="Times New Roman"/>
          <w:color w:val="000000"/>
        </w:rPr>
        <w:t>8</w:t>
      </w:r>
      <w:r w:rsidRPr="00D004A8">
        <w:rPr>
          <w:rFonts w:ascii="Times New Roman" w:eastAsia="Times New Roman" w:hAnsi="Times New Roman" w:cs="Times New Roman"/>
          <w:color w:val="000000"/>
        </w:rPr>
        <w:t xml:space="preserve">.gada </w:t>
      </w:r>
      <w:r w:rsidR="00FE26AF">
        <w:rPr>
          <w:rFonts w:ascii="Times New Roman" w:eastAsia="Times New Roman" w:hAnsi="Times New Roman" w:cs="Times New Roman"/>
          <w:color w:val="000000"/>
        </w:rPr>
        <w:t>21</w:t>
      </w:r>
      <w:r w:rsidRPr="00D004A8">
        <w:rPr>
          <w:rFonts w:ascii="Times New Roman" w:eastAsia="Times New Roman" w:hAnsi="Times New Roman" w:cs="Times New Roman"/>
          <w:color w:val="000000"/>
        </w:rPr>
        <w:t>.</w:t>
      </w:r>
      <w:r w:rsidR="00FE26AF">
        <w:rPr>
          <w:rFonts w:ascii="Times New Roman" w:eastAsia="Times New Roman" w:hAnsi="Times New Roman" w:cs="Times New Roman"/>
          <w:color w:val="000000"/>
        </w:rPr>
        <w:t xml:space="preserve"> martā</w:t>
      </w:r>
    </w:p>
    <w:p w:rsidR="00D47692" w:rsidRPr="00D004A8" w:rsidRDefault="00D47692" w:rsidP="0092596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D47692" w:rsidRPr="00D004A8"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b/>
          <w:color w:val="000000"/>
          <w:lang w:eastAsia="x-none"/>
        </w:rPr>
        <w:t>VSIA “Latvijas Televīzija”</w:t>
      </w:r>
      <w:r w:rsidRPr="00D004A8">
        <w:rPr>
          <w:rFonts w:ascii="Times New Roman" w:eastAsia="Times New Roman" w:hAnsi="Times New Roman" w:cs="Times New Roman"/>
          <w:color w:val="000000"/>
          <w:lang w:eastAsia="x-none"/>
        </w:rPr>
        <w:t xml:space="preserve"> tās valdes locekļa p.p. Ivara Priedes personā, kurš rīkojas uz prokūras pamata, no vienas puses, turpmāk – Pasūtītājs, no vienas puses un </w:t>
      </w:r>
    </w:p>
    <w:p w:rsidR="00D47692" w:rsidRPr="00D004A8" w:rsidRDefault="002F651A" w:rsidP="00925964">
      <w:pPr>
        <w:spacing w:after="0" w:line="240" w:lineRule="auto"/>
        <w:jc w:val="both"/>
        <w:rPr>
          <w:rFonts w:ascii="Times New Roman" w:hAnsi="Times New Roman" w:cs="Times New Roman"/>
          <w:bCs/>
          <w:color w:val="000000"/>
        </w:rPr>
      </w:pPr>
      <w:r w:rsidRPr="002F651A">
        <w:rPr>
          <w:rFonts w:ascii="Times New Roman" w:eastAsia="Times New Roman" w:hAnsi="Times New Roman" w:cs="Times New Roman"/>
          <w:b/>
          <w:color w:val="000000"/>
          <w:lang w:eastAsia="x-none"/>
        </w:rPr>
        <w:t>SIA “Tilts Integration”</w:t>
      </w:r>
      <w:r w:rsidR="00D47692" w:rsidRPr="00D004A8">
        <w:rPr>
          <w:rFonts w:ascii="Times New Roman" w:eastAsia="Times New Roman" w:hAnsi="Times New Roman" w:cs="Times New Roman"/>
          <w:b/>
          <w:color w:val="000000"/>
          <w:lang w:eastAsia="x-none"/>
        </w:rPr>
        <w:t xml:space="preserve"> </w:t>
      </w:r>
      <w:r w:rsidR="00D47692" w:rsidRPr="00D004A8">
        <w:rPr>
          <w:rFonts w:ascii="Times New Roman" w:eastAsia="Times New Roman" w:hAnsi="Times New Roman" w:cs="Times New Roman"/>
          <w:color w:val="000000"/>
          <w:lang w:eastAsia="x-none"/>
        </w:rPr>
        <w:t xml:space="preserve">tās </w:t>
      </w:r>
      <w:r w:rsidR="00EC1026">
        <w:rPr>
          <w:rFonts w:ascii="Times New Roman" w:eastAsia="Times New Roman" w:hAnsi="Times New Roman" w:cs="Times New Roman"/>
          <w:color w:val="000000"/>
          <w:lang w:eastAsia="x-none"/>
        </w:rPr>
        <w:t>valdes locekļa Dmitry Gerasimenko</w:t>
      </w:r>
      <w:r w:rsidR="00D47692" w:rsidRPr="00D004A8">
        <w:rPr>
          <w:rFonts w:ascii="Times New Roman" w:eastAsia="Times New Roman" w:hAnsi="Times New Roman" w:cs="Times New Roman"/>
          <w:color w:val="000000"/>
          <w:lang w:eastAsia="x-none"/>
        </w:rPr>
        <w:t xml:space="preserve"> </w:t>
      </w:r>
      <w:r w:rsidR="00EC1026">
        <w:rPr>
          <w:rFonts w:ascii="Times New Roman" w:eastAsia="Times New Roman" w:hAnsi="Times New Roman" w:cs="Times New Roman"/>
          <w:color w:val="000000"/>
          <w:lang w:eastAsia="x-none"/>
        </w:rPr>
        <w:t>personā, kurš rīkojas uz statūtu</w:t>
      </w:r>
      <w:r w:rsidR="00D47692" w:rsidRPr="00D004A8">
        <w:rPr>
          <w:rFonts w:ascii="Times New Roman" w:eastAsia="Times New Roman" w:hAnsi="Times New Roman" w:cs="Times New Roman"/>
          <w:color w:val="000000"/>
          <w:lang w:eastAsia="x-none"/>
        </w:rPr>
        <w:t xml:space="preserve"> pamata, turpmāk – Izpildītājs</w:t>
      </w:r>
      <w:r w:rsidR="00D47692" w:rsidRPr="00D004A8">
        <w:rPr>
          <w:rFonts w:ascii="Times New Roman" w:eastAsia="Times New Roman" w:hAnsi="Times New Roman" w:cs="Times New Roman"/>
          <w:i/>
          <w:color w:val="000000"/>
          <w:lang w:eastAsia="x-none"/>
        </w:rPr>
        <w:t xml:space="preserve">, </w:t>
      </w:r>
      <w:r w:rsidR="00D47692" w:rsidRPr="00D004A8">
        <w:rPr>
          <w:rFonts w:ascii="Times New Roman" w:eastAsia="Times New Roman" w:hAnsi="Times New Roman" w:cs="Times New Roman"/>
          <w:color w:val="000000"/>
          <w:lang w:eastAsia="x-none"/>
        </w:rPr>
        <w:t xml:space="preserve">no otras puses, turpmāk tekstā atsevišķi - </w:t>
      </w:r>
      <w:proofErr w:type="gramStart"/>
      <w:r w:rsidR="00D47692" w:rsidRPr="00D004A8">
        <w:rPr>
          <w:rFonts w:ascii="Times New Roman" w:eastAsia="Times New Roman" w:hAnsi="Times New Roman" w:cs="Times New Roman"/>
          <w:color w:val="000000"/>
          <w:lang w:eastAsia="x-none"/>
        </w:rPr>
        <w:t>Puse,</w:t>
      </w:r>
      <w:proofErr w:type="gramEnd"/>
      <w:r w:rsidR="00D47692" w:rsidRPr="00D004A8">
        <w:rPr>
          <w:rFonts w:ascii="Times New Roman" w:eastAsia="Times New Roman" w:hAnsi="Times New Roman" w:cs="Times New Roman"/>
          <w:color w:val="000000"/>
          <w:lang w:eastAsia="x-none"/>
        </w:rPr>
        <w:t xml:space="preserve"> kopā sauktas - Puses, </w:t>
      </w:r>
      <w:r w:rsidR="006F69CF" w:rsidRPr="00D004A8">
        <w:rPr>
          <w:rFonts w:ascii="Times New Roman" w:eastAsia="Times New Roman" w:hAnsi="Times New Roman" w:cs="Times New Roman"/>
          <w:color w:val="000000"/>
          <w:lang w:eastAsia="x-none"/>
        </w:rPr>
        <w:t>pamatojoties uz to, ka saskaņā ar Pas</w:t>
      </w:r>
      <w:r w:rsidR="005C53C6">
        <w:rPr>
          <w:rFonts w:ascii="Times New Roman" w:eastAsia="Times New Roman" w:hAnsi="Times New Roman" w:cs="Times New Roman"/>
          <w:color w:val="000000"/>
          <w:lang w:eastAsia="x-none"/>
        </w:rPr>
        <w:t>ūtītāja iepirkuma komisijas 2018</w:t>
      </w:r>
      <w:r w:rsidR="00EC1026">
        <w:rPr>
          <w:rFonts w:ascii="Times New Roman" w:eastAsia="Times New Roman" w:hAnsi="Times New Roman" w:cs="Times New Roman"/>
          <w:color w:val="000000"/>
          <w:lang w:eastAsia="x-none"/>
        </w:rPr>
        <w:t>. gada 21. februāra</w:t>
      </w:r>
      <w:r w:rsidR="006F69CF" w:rsidRPr="00D004A8">
        <w:rPr>
          <w:rFonts w:ascii="Times New Roman" w:eastAsia="Times New Roman" w:hAnsi="Times New Roman" w:cs="Times New Roman"/>
          <w:color w:val="000000"/>
          <w:lang w:eastAsia="x-none"/>
        </w:rPr>
        <w:t xml:space="preserve"> lēmumu Izpildītājs ir ieguvis tiesības noslēgt līgumu par iepirkuma “</w:t>
      </w:r>
      <w:r w:rsidR="00D32E1E" w:rsidRPr="00D004A8">
        <w:rPr>
          <w:rFonts w:ascii="Times New Roman" w:eastAsia="Times New Roman" w:hAnsi="Times New Roman" w:cs="Times New Roman"/>
          <w:bCs/>
        </w:rPr>
        <w:t>LTV Vienotās režijas tehniskā aprīkojuma piegāde</w:t>
      </w:r>
      <w:r w:rsidR="006F69CF" w:rsidRPr="00D004A8">
        <w:rPr>
          <w:rFonts w:ascii="Times New Roman" w:eastAsia="Times New Roman" w:hAnsi="Times New Roman" w:cs="Times New Roman"/>
          <w:color w:val="000000"/>
          <w:lang w:eastAsia="x-none"/>
        </w:rPr>
        <w:t>” (ID Nr. LTV/2017-</w:t>
      </w:r>
      <w:r w:rsidR="00D32E1E" w:rsidRPr="00D004A8">
        <w:rPr>
          <w:rFonts w:ascii="Times New Roman" w:eastAsia="Times New Roman" w:hAnsi="Times New Roman" w:cs="Times New Roman"/>
          <w:color w:val="000000"/>
          <w:lang w:eastAsia="x-none"/>
        </w:rPr>
        <w:t>58</w:t>
      </w:r>
      <w:r w:rsidR="006F69CF" w:rsidRPr="00D004A8">
        <w:rPr>
          <w:rFonts w:ascii="Times New Roman" w:eastAsia="Times New Roman" w:hAnsi="Times New Roman" w:cs="Times New Roman"/>
          <w:color w:val="000000"/>
          <w:lang w:eastAsia="x-none"/>
        </w:rPr>
        <w:t xml:space="preserve">) I daļu – </w:t>
      </w:r>
      <w:r w:rsidR="00F363B7" w:rsidRPr="00D004A8">
        <w:rPr>
          <w:rFonts w:ascii="Times New Roman" w:hAnsi="Times New Roman" w:cs="Times New Roman"/>
          <w:bCs/>
          <w:color w:val="000000"/>
          <w:lang w:val="en-GB"/>
        </w:rPr>
        <w:t xml:space="preserve">centrālā video un audio komutatora </w:t>
      </w:r>
      <w:r w:rsidR="00F363B7" w:rsidRPr="00D004A8">
        <w:rPr>
          <w:rFonts w:ascii="Times New Roman" w:hAnsi="Times New Roman" w:cs="Times New Roman"/>
          <w:bCs/>
          <w:i/>
          <w:color w:val="000000"/>
          <w:lang w:val="en-GB"/>
        </w:rPr>
        <w:t>(router)</w:t>
      </w:r>
      <w:r w:rsidR="00F363B7" w:rsidRPr="00D004A8">
        <w:rPr>
          <w:rFonts w:ascii="Times New Roman" w:hAnsi="Times New Roman" w:cs="Times New Roman"/>
          <w:b/>
          <w:bCs/>
          <w:color w:val="000000"/>
          <w:lang w:val="en-GB"/>
        </w:rPr>
        <w:t xml:space="preserve"> </w:t>
      </w:r>
      <w:r w:rsidR="00F363B7" w:rsidRPr="00D004A8">
        <w:rPr>
          <w:rFonts w:ascii="Times New Roman" w:hAnsi="Times New Roman" w:cs="Times New Roman"/>
          <w:bCs/>
          <w:color w:val="000000"/>
        </w:rPr>
        <w:t>pie</w:t>
      </w:r>
      <w:r w:rsidR="00E72163" w:rsidRPr="00D004A8">
        <w:rPr>
          <w:rFonts w:ascii="Times New Roman" w:hAnsi="Times New Roman" w:cs="Times New Roman"/>
          <w:bCs/>
          <w:color w:val="000000"/>
        </w:rPr>
        <w:t>gāde un garantijas nodrošināšana</w:t>
      </w:r>
      <w:r w:rsidR="006F69CF" w:rsidRPr="00D004A8">
        <w:rPr>
          <w:rFonts w:ascii="Times New Roman" w:eastAsia="Times New Roman" w:hAnsi="Times New Roman" w:cs="Times New Roman"/>
          <w:color w:val="000000"/>
          <w:lang w:eastAsia="x-none"/>
        </w:rPr>
        <w:t xml:space="preserve">, Puses noslēdz sekojoša satura iepirkuma līgumu, turpmāk – </w:t>
      </w:r>
      <w:smartTag w:uri="schemas-tilde-lv/tildestengine" w:element="veidnes">
        <w:smartTagPr>
          <w:attr w:name="text" w:val="līgums"/>
          <w:attr w:name="baseform" w:val="lоgums"/>
          <w:attr w:name="id" w:val="-1"/>
        </w:smartTagPr>
        <w:r w:rsidR="006F69CF" w:rsidRPr="00D004A8">
          <w:rPr>
            <w:rFonts w:ascii="Times New Roman" w:eastAsia="Times New Roman" w:hAnsi="Times New Roman" w:cs="Times New Roman"/>
            <w:color w:val="000000"/>
            <w:lang w:eastAsia="x-none"/>
          </w:rPr>
          <w:t>Līgums</w:t>
        </w:r>
      </w:smartTag>
      <w:r w:rsidR="006F69CF" w:rsidRPr="00D004A8">
        <w:rPr>
          <w:rFonts w:ascii="Times New Roman" w:eastAsia="Times New Roman" w:hAnsi="Times New Roman" w:cs="Times New Roman"/>
          <w:color w:val="000000"/>
          <w:lang w:eastAsia="x-none"/>
        </w:rPr>
        <w:t>.</w:t>
      </w:r>
    </w:p>
    <w:p w:rsidR="00D47692" w:rsidRPr="00D004A8" w:rsidRDefault="00D47692" w:rsidP="00925964">
      <w:pPr>
        <w:widowControl w:val="0"/>
        <w:autoSpaceDE w:val="0"/>
        <w:autoSpaceDN w:val="0"/>
        <w:adjustRightInd w:val="0"/>
        <w:spacing w:after="0" w:line="240" w:lineRule="auto"/>
        <w:jc w:val="center"/>
        <w:rPr>
          <w:rFonts w:ascii="Times New Roman" w:eastAsia="Times New Roman" w:hAnsi="Times New Roman" w:cs="Times New Roman"/>
          <w:bCs/>
        </w:rPr>
      </w:pPr>
    </w:p>
    <w:p w:rsidR="00D47692" w:rsidRPr="00D004A8"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Vispārīgie noteikumi</w:t>
      </w:r>
    </w:p>
    <w:p w:rsidR="00E9724A" w:rsidRPr="00D004A8" w:rsidRDefault="00E9724A"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Pasūtītājs uzdod, un Izpildītājs apņemas veikt </w:t>
      </w:r>
      <w:r w:rsidR="00F363B7" w:rsidRPr="00D004A8">
        <w:rPr>
          <w:rFonts w:ascii="Times New Roman" w:eastAsia="Times New Roman" w:hAnsi="Times New Roman" w:cs="Times New Roman"/>
          <w:b/>
          <w:color w:val="000000"/>
          <w:lang w:val="en-GB" w:eastAsia="x-none"/>
        </w:rPr>
        <w:t xml:space="preserve">centrālā video un audio komutatora </w:t>
      </w:r>
      <w:r w:rsidR="00F363B7" w:rsidRPr="00D004A8">
        <w:rPr>
          <w:rFonts w:ascii="Times New Roman" w:eastAsia="Times New Roman" w:hAnsi="Times New Roman" w:cs="Times New Roman"/>
          <w:b/>
          <w:i/>
          <w:color w:val="000000"/>
          <w:lang w:val="en-GB" w:eastAsia="x-none"/>
        </w:rPr>
        <w:t>(router)</w:t>
      </w:r>
      <w:r w:rsidR="00F363B7" w:rsidRPr="00D004A8">
        <w:rPr>
          <w:rFonts w:ascii="Times New Roman" w:eastAsia="Times New Roman" w:hAnsi="Times New Roman" w:cs="Times New Roman"/>
          <w:b/>
          <w:color w:val="000000"/>
          <w:lang w:val="en-GB" w:eastAsia="x-none"/>
        </w:rPr>
        <w:t xml:space="preserve"> </w:t>
      </w:r>
      <w:r w:rsidR="00F363B7" w:rsidRPr="00D004A8">
        <w:rPr>
          <w:rFonts w:ascii="Times New Roman" w:eastAsia="Times New Roman" w:hAnsi="Times New Roman" w:cs="Times New Roman"/>
          <w:color w:val="000000"/>
          <w:lang w:eastAsia="x-none"/>
        </w:rPr>
        <w:t>piegādi un garantijas nodrošināšanu</w:t>
      </w:r>
      <w:r w:rsidRPr="00D004A8">
        <w:rPr>
          <w:rFonts w:ascii="Times New Roman" w:eastAsia="Times New Roman" w:hAnsi="Times New Roman" w:cs="Times New Roman"/>
          <w:color w:val="000000"/>
          <w:lang w:eastAsia="x-none"/>
        </w:rPr>
        <w:t xml:space="preserve"> </w:t>
      </w:r>
      <w:r w:rsidR="00192156" w:rsidRPr="00D004A8">
        <w:rPr>
          <w:rFonts w:ascii="Times New Roman" w:eastAsia="Times New Roman" w:hAnsi="Times New Roman" w:cs="Times New Roman"/>
          <w:color w:val="000000"/>
          <w:lang w:eastAsia="x-none"/>
        </w:rPr>
        <w:t>(turpmāk – Tehnikas Piegāde un Garantijas nodrošināšana)</w:t>
      </w:r>
      <w:r w:rsidRPr="00D004A8">
        <w:rPr>
          <w:rFonts w:ascii="Times New Roman" w:eastAsia="Times New Roman" w:hAnsi="Times New Roman" w:cs="Times New Roman"/>
          <w:color w:val="000000"/>
          <w:lang w:eastAsia="x-none"/>
        </w:rPr>
        <w:t>, saskaņā ar šī Līguma un tā pielikuma “Tehniskā specifikācija un cenas” noteiktajām prasībām, Līgumā noteiktajā termiņā un kārtībā.</w:t>
      </w:r>
    </w:p>
    <w:p w:rsidR="00D47692" w:rsidRPr="00D004A8"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D004A8"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Līguma summa un norēķina kārtība</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Kopējā Līguma summa (bez PVN) ir</w:t>
      </w:r>
      <w:r w:rsidRPr="00D004A8">
        <w:rPr>
          <w:rFonts w:ascii="Times New Roman" w:eastAsia="Times New Roman" w:hAnsi="Times New Roman" w:cs="Times New Roman"/>
          <w:bCs/>
          <w:color w:val="000000"/>
          <w:lang w:eastAsia="x-none"/>
        </w:rPr>
        <w:t xml:space="preserve"> </w:t>
      </w:r>
      <w:r w:rsidR="00EC1026" w:rsidRPr="00EC1026">
        <w:rPr>
          <w:rFonts w:ascii="Times New Roman" w:eastAsia="Times New Roman" w:hAnsi="Times New Roman" w:cs="Times New Roman"/>
          <w:b/>
          <w:bCs/>
          <w:color w:val="000000"/>
          <w:lang w:eastAsia="x-none"/>
        </w:rPr>
        <w:t>208 779,08</w:t>
      </w:r>
      <w:r w:rsidRPr="00EC1026">
        <w:rPr>
          <w:rFonts w:ascii="Times New Roman" w:eastAsia="Times New Roman" w:hAnsi="Times New Roman" w:cs="Times New Roman"/>
          <w:b/>
          <w:bCs/>
          <w:color w:val="000000"/>
          <w:lang w:eastAsia="x-none"/>
        </w:rPr>
        <w:t xml:space="preserve"> EUR</w:t>
      </w:r>
      <w:r w:rsidRPr="00D004A8">
        <w:rPr>
          <w:rFonts w:ascii="Times New Roman" w:eastAsia="Times New Roman" w:hAnsi="Times New Roman" w:cs="Times New Roman"/>
          <w:bCs/>
          <w:color w:val="000000"/>
          <w:lang w:eastAsia="x-none"/>
        </w:rPr>
        <w:t xml:space="preserve"> (</w:t>
      </w:r>
      <w:r w:rsidR="00EC1026" w:rsidRPr="00EC1026">
        <w:rPr>
          <w:rFonts w:ascii="Times New Roman" w:eastAsia="Times New Roman" w:hAnsi="Times New Roman" w:cs="Times New Roman"/>
          <w:bCs/>
          <w:color w:val="000000"/>
          <w:lang w:eastAsia="x-none"/>
        </w:rPr>
        <w:t xml:space="preserve">divi simti astoņi tūkstoši septiņi simti septiņdesmit deviņi </w:t>
      </w:r>
      <w:r w:rsidR="00EC1026">
        <w:rPr>
          <w:rFonts w:ascii="Times New Roman" w:eastAsia="Times New Roman" w:hAnsi="Times New Roman" w:cs="Times New Roman"/>
          <w:bCs/>
          <w:i/>
          <w:color w:val="000000"/>
          <w:lang w:eastAsia="x-none"/>
        </w:rPr>
        <w:t xml:space="preserve">euro </w:t>
      </w:r>
      <w:r w:rsidR="00EC1026" w:rsidRPr="00EC1026">
        <w:rPr>
          <w:rFonts w:ascii="Times New Roman" w:eastAsia="Times New Roman" w:hAnsi="Times New Roman" w:cs="Times New Roman"/>
          <w:bCs/>
          <w:color w:val="000000"/>
          <w:lang w:eastAsia="x-none"/>
        </w:rPr>
        <w:t>un 8 centi</w:t>
      </w:r>
      <w:r w:rsidRPr="00D004A8">
        <w:rPr>
          <w:rFonts w:ascii="Times New Roman" w:eastAsia="Times New Roman" w:hAnsi="Times New Roman" w:cs="Times New Roman"/>
          <w:bCs/>
          <w:color w:val="000000"/>
          <w:lang w:eastAsia="x-none"/>
        </w:rPr>
        <w:t>). PVN tiek maksāts papildus, saskaņā ar Latvijas Republikas normatīvo aktu prasībām un sp</w:t>
      </w:r>
      <w:r w:rsidR="00E9724A" w:rsidRPr="00D004A8">
        <w:rPr>
          <w:rFonts w:ascii="Times New Roman" w:eastAsia="Times New Roman" w:hAnsi="Times New Roman" w:cs="Times New Roman"/>
          <w:bCs/>
          <w:color w:val="000000"/>
          <w:lang w:eastAsia="x-none"/>
        </w:rPr>
        <w:t xml:space="preserve">ēkā esošo likmi, </w:t>
      </w:r>
      <w:r w:rsidR="00192156" w:rsidRPr="00D004A8">
        <w:rPr>
          <w:rFonts w:ascii="Times New Roman" w:eastAsia="Times New Roman" w:hAnsi="Times New Roman" w:cs="Times New Roman"/>
          <w:bCs/>
          <w:color w:val="000000"/>
          <w:lang w:eastAsia="x-none"/>
        </w:rPr>
        <w:t>kas ietver</w:t>
      </w:r>
      <w:r w:rsidR="00E9724A" w:rsidRPr="00D004A8">
        <w:rPr>
          <w:rFonts w:ascii="Times New Roman" w:eastAsia="Times New Roman" w:hAnsi="Times New Roman" w:cs="Times New Roman"/>
          <w:bCs/>
          <w:color w:val="000000"/>
          <w:lang w:eastAsia="x-none"/>
        </w:rPr>
        <w:t>:</w:t>
      </w:r>
    </w:p>
    <w:p w:rsidR="00E9724A" w:rsidRPr="002F651A" w:rsidRDefault="00E9724A" w:rsidP="00E72163">
      <w:pPr>
        <w:pStyle w:val="ListParagraph"/>
        <w:numPr>
          <w:ilvl w:val="2"/>
          <w:numId w:val="2"/>
        </w:numPr>
        <w:shd w:val="clear" w:color="auto" w:fill="FFFFFF"/>
        <w:ind w:left="993" w:hanging="567"/>
        <w:contextualSpacing w:val="0"/>
        <w:jc w:val="both"/>
        <w:rPr>
          <w:bCs/>
          <w:color w:val="000000"/>
          <w:sz w:val="22"/>
          <w:szCs w:val="22"/>
          <w:lang w:val="lv-LV" w:eastAsia="x-none"/>
        </w:rPr>
      </w:pPr>
      <w:r w:rsidRPr="002F651A">
        <w:rPr>
          <w:sz w:val="22"/>
          <w:szCs w:val="22"/>
          <w:lang w:val="lv-LV"/>
        </w:rPr>
        <w:t xml:space="preserve">maksa par </w:t>
      </w:r>
      <w:r w:rsidR="00F363B7" w:rsidRPr="002F651A">
        <w:rPr>
          <w:sz w:val="22"/>
          <w:szCs w:val="22"/>
          <w:lang w:val="en-GB"/>
        </w:rPr>
        <w:t>centrālā video un audio komutatora (router)</w:t>
      </w:r>
      <w:r w:rsidR="00F363B7" w:rsidRPr="002F651A">
        <w:rPr>
          <w:b/>
          <w:sz w:val="22"/>
          <w:szCs w:val="22"/>
          <w:lang w:val="en-GB"/>
        </w:rPr>
        <w:t xml:space="preserve"> </w:t>
      </w:r>
      <w:r w:rsidR="00F363B7" w:rsidRPr="002F651A">
        <w:rPr>
          <w:sz w:val="22"/>
          <w:szCs w:val="22"/>
          <w:lang w:val="lv-LV"/>
        </w:rPr>
        <w:t xml:space="preserve">piegādi un garantijas nodrošināšanu </w:t>
      </w:r>
      <w:r w:rsidRPr="002F651A">
        <w:rPr>
          <w:sz w:val="22"/>
          <w:szCs w:val="22"/>
          <w:lang w:val="lv-LV"/>
        </w:rPr>
        <w:t xml:space="preserve">nodrošināšanu </w:t>
      </w:r>
      <w:r w:rsidR="00EC1026" w:rsidRPr="00EC1026">
        <w:rPr>
          <w:b/>
          <w:bCs/>
          <w:sz w:val="22"/>
          <w:szCs w:val="22"/>
          <w:lang w:val="lv-LV"/>
        </w:rPr>
        <w:t>208 779,08 EUR</w:t>
      </w:r>
      <w:r w:rsidR="00EC1026" w:rsidRPr="00EC1026">
        <w:rPr>
          <w:bCs/>
          <w:sz w:val="22"/>
          <w:szCs w:val="22"/>
          <w:lang w:val="lv-LV"/>
        </w:rPr>
        <w:t xml:space="preserve"> (divi simti astoņi tūkstoši septiņi simti septiņdesmit deviņi </w:t>
      </w:r>
      <w:r w:rsidR="00EC1026" w:rsidRPr="00EC1026">
        <w:rPr>
          <w:bCs/>
          <w:i/>
          <w:sz w:val="22"/>
          <w:szCs w:val="22"/>
          <w:lang w:val="lv-LV"/>
        </w:rPr>
        <w:t xml:space="preserve">euro </w:t>
      </w:r>
      <w:r w:rsidR="00EC1026" w:rsidRPr="00EC1026">
        <w:rPr>
          <w:bCs/>
          <w:sz w:val="22"/>
          <w:szCs w:val="22"/>
          <w:lang w:val="lv-LV"/>
        </w:rPr>
        <w:t>un 8 centi)</w:t>
      </w:r>
      <w:r w:rsidR="002F651A" w:rsidRPr="002F651A">
        <w:rPr>
          <w:sz w:val="22"/>
          <w:szCs w:val="22"/>
          <w:lang w:val="lv-LV"/>
        </w:rPr>
        <w:t xml:space="preserve"> bez PVN.</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sidRPr="00D004A8">
        <w:rPr>
          <w:rFonts w:ascii="Times New Roman" w:eastAsia="Times New Roman" w:hAnsi="Times New Roman" w:cs="Times New Roman"/>
          <w:color w:val="000000"/>
          <w:lang w:eastAsia="x-none"/>
        </w:rPr>
        <w:t>Tehnikas Piegādes un G</w:t>
      </w:r>
      <w:r w:rsidRPr="00D004A8">
        <w:rPr>
          <w:rFonts w:ascii="Times New Roman" w:eastAsia="Times New Roman" w:hAnsi="Times New Roman" w:cs="Times New Roman"/>
          <w:color w:val="000000"/>
          <w:lang w:eastAsia="x-none"/>
        </w:rPr>
        <w:t>arantijas nodrošināšanas</w:t>
      </w:r>
      <w:r w:rsidR="00192156" w:rsidRPr="00D004A8">
        <w:rPr>
          <w:rFonts w:ascii="Times New Roman" w:eastAsia="Times New Roman" w:hAnsi="Times New Roman" w:cs="Times New Roman"/>
          <w:color w:val="000000"/>
          <w:lang w:eastAsia="x-none"/>
        </w:rPr>
        <w:t xml:space="preserve"> izmaksas</w:t>
      </w:r>
      <w:r w:rsidRPr="00D004A8">
        <w:rPr>
          <w:rFonts w:ascii="Times New Roman" w:eastAsia="Times New Roman" w:hAnsi="Times New Roman" w:cs="Times New Roman"/>
          <w:color w:val="000000"/>
          <w:lang w:eastAsia="x-none"/>
        </w:rPr>
        <w:t>, visās</w:t>
      </w:r>
      <w:r w:rsidR="00192156" w:rsidRPr="00D004A8">
        <w:rPr>
          <w:rFonts w:ascii="Times New Roman" w:eastAsia="Times New Roman" w:hAnsi="Times New Roman" w:cs="Times New Roman"/>
          <w:color w:val="000000"/>
          <w:lang w:eastAsia="x-none"/>
        </w:rPr>
        <w:t xml:space="preserve"> tehniskās,</w:t>
      </w:r>
      <w:r w:rsidRPr="00D004A8">
        <w:rPr>
          <w:rFonts w:ascii="Times New Roman" w:eastAsia="Times New Roman" w:hAnsi="Times New Roman" w:cs="Times New Roman"/>
          <w:color w:val="000000"/>
          <w:lang w:eastAsia="x-none"/>
        </w:rPr>
        <w:t xml:space="preserve"> personāla un t</w:t>
      </w:r>
      <w:r w:rsidR="00192156" w:rsidRPr="00D004A8">
        <w:rPr>
          <w:rFonts w:ascii="Times New Roman" w:eastAsia="Times New Roman" w:hAnsi="Times New Roman" w:cs="Times New Roman"/>
          <w:color w:val="000000"/>
          <w:lang w:eastAsia="x-none"/>
        </w:rPr>
        <w:t>ransporta izmaksas, kā arī visus nodokļus</w:t>
      </w:r>
      <w:r w:rsidRPr="00D004A8">
        <w:rPr>
          <w:rFonts w:ascii="Times New Roman" w:eastAsia="Times New Roman" w:hAnsi="Times New Roman" w:cs="Times New Roman"/>
          <w:color w:val="000000"/>
          <w:lang w:eastAsia="x-none"/>
        </w:rPr>
        <w:t xml:space="preserve"> (izņemot pievienotās vērtības nodokli) un nodevas, atļaujas</w:t>
      </w:r>
      <w:r w:rsidR="00192156" w:rsidRPr="00D004A8">
        <w:rPr>
          <w:rFonts w:ascii="Times New Roman" w:eastAsia="Times New Roman" w:hAnsi="Times New Roman" w:cs="Times New Roman"/>
          <w:color w:val="000000"/>
          <w:lang w:eastAsia="x-none"/>
        </w:rPr>
        <w:t xml:space="preserve"> no trešajām personām un jebkādus citus makšajumus</w:t>
      </w:r>
      <w:r w:rsidRPr="00D004A8">
        <w:rPr>
          <w:rFonts w:ascii="Times New Roman" w:eastAsia="Times New Roman" w:hAnsi="Times New Roman" w:cs="Times New Roman"/>
          <w:color w:val="000000"/>
          <w:lang w:eastAsia="x-none"/>
        </w:rPr>
        <w:t>, kas nepieciešami Līguma pilnvērtīgai un savlaicīgai izpildei.</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Pasūtītājs nodrošinās samaksu par </w:t>
      </w:r>
      <w:r w:rsidR="00192156" w:rsidRPr="00D004A8">
        <w:rPr>
          <w:rFonts w:ascii="Times New Roman" w:eastAsia="Times New Roman" w:hAnsi="Times New Roman" w:cs="Times New Roman"/>
          <w:color w:val="000000"/>
          <w:lang w:eastAsia="x-none"/>
        </w:rPr>
        <w:t xml:space="preserve">Tehnikas </w:t>
      </w:r>
      <w:r w:rsidRPr="00D004A8">
        <w:rPr>
          <w:rFonts w:ascii="Times New Roman" w:eastAsia="Times New Roman" w:hAnsi="Times New Roman" w:cs="Times New Roman"/>
          <w:color w:val="000000"/>
          <w:lang w:eastAsia="x-none"/>
        </w:rPr>
        <w:t>Pie</w:t>
      </w:r>
      <w:r w:rsidR="00192156" w:rsidRPr="00D004A8">
        <w:rPr>
          <w:rFonts w:ascii="Times New Roman" w:eastAsia="Times New Roman" w:hAnsi="Times New Roman" w:cs="Times New Roman"/>
          <w:color w:val="000000"/>
          <w:lang w:eastAsia="x-none"/>
        </w:rPr>
        <w:t xml:space="preserve">gādes veikšanu </w:t>
      </w:r>
      <w:r w:rsidRPr="00D004A8">
        <w:rPr>
          <w:rFonts w:ascii="Times New Roman" w:eastAsia="Times New Roman" w:hAnsi="Times New Roman" w:cs="Times New Roman"/>
          <w:bCs/>
          <w:color w:val="000000"/>
          <w:lang w:eastAsia="x-none"/>
        </w:rPr>
        <w:t xml:space="preserve">15 (piecpadsmit) darba dienu laikā </w:t>
      </w:r>
      <w:r w:rsidR="00192156" w:rsidRPr="00D004A8">
        <w:rPr>
          <w:rFonts w:ascii="Times New Roman" w:eastAsia="Times New Roman" w:hAnsi="Times New Roman" w:cs="Times New Roman"/>
          <w:color w:val="000000"/>
          <w:lang w:eastAsia="x-none"/>
        </w:rPr>
        <w:t>pēc Tehnikas</w:t>
      </w:r>
      <w:r w:rsidRPr="00D004A8">
        <w:rPr>
          <w:rFonts w:ascii="Times New Roman" w:eastAsia="Times New Roman" w:hAnsi="Times New Roman" w:cs="Times New Roman"/>
          <w:color w:val="000000"/>
          <w:lang w:eastAsia="x-none"/>
        </w:rPr>
        <w:t xml:space="preserve"> Piegādes pieņemšanas – nodošanas akta abpusējas parakstīšanas </w:t>
      </w:r>
      <w:r w:rsidRPr="00D004A8">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D004A8">
          <w:rPr>
            <w:rFonts w:ascii="Times New Roman" w:eastAsia="Times New Roman" w:hAnsi="Times New Roman" w:cs="Times New Roman"/>
            <w:bCs/>
            <w:color w:val="0000FF"/>
            <w:u w:val="single"/>
            <w:lang w:eastAsia="x-none"/>
          </w:rPr>
          <w:t>rekini@ltv.lv</w:t>
        </w:r>
      </w:hyperlink>
      <w:r w:rsidRPr="00D004A8">
        <w:rPr>
          <w:rFonts w:ascii="Times New Roman" w:eastAsia="Times New Roman" w:hAnsi="Times New Roman" w:cs="Times New Roman"/>
          <w:bCs/>
          <w:color w:val="000000"/>
          <w:lang w:eastAsia="x-none"/>
        </w:rPr>
        <w:t>.</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Pasūtītājs maksājumu nodrošina </w:t>
      </w:r>
      <w:r w:rsidRPr="00D004A8">
        <w:rPr>
          <w:rFonts w:ascii="Times New Roman" w:eastAsia="Times New Roman" w:hAnsi="Times New Roman" w:cs="Times New Roman"/>
          <w:i/>
          <w:color w:val="000000"/>
          <w:lang w:eastAsia="x-none"/>
        </w:rPr>
        <w:t>euro</w:t>
      </w:r>
      <w:r w:rsidRPr="00D004A8">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rPr>
        <w:t xml:space="preserve">Pasūtītājam ir tiesības pēc savas izvēles piesaistīt kredītiestādes finansējumu Līgumā noteiktās </w:t>
      </w:r>
      <w:r w:rsidR="00192156" w:rsidRPr="00D004A8">
        <w:rPr>
          <w:rFonts w:ascii="Times New Roman" w:eastAsia="Times New Roman" w:hAnsi="Times New Roman" w:cs="Times New Roman"/>
        </w:rPr>
        <w:t>Tehnikas</w:t>
      </w:r>
      <w:r w:rsidRPr="00D004A8">
        <w:rPr>
          <w:rFonts w:ascii="Times New Roman" w:eastAsia="Times New Roman" w:hAnsi="Times New Roman" w:cs="Times New Roman"/>
        </w:rPr>
        <w:t xml:space="preserve"> Piegādes samaksas nodrošināšanai, tādējādi ir pieļaujama situācija, ka samaksu par </w:t>
      </w:r>
      <w:r w:rsidR="00192156" w:rsidRPr="00D004A8">
        <w:rPr>
          <w:rFonts w:ascii="Times New Roman" w:eastAsia="Times New Roman" w:hAnsi="Times New Roman" w:cs="Times New Roman"/>
        </w:rPr>
        <w:t>Tehnikas</w:t>
      </w:r>
      <w:r w:rsidRPr="00D004A8">
        <w:rPr>
          <w:rFonts w:ascii="Times New Roman" w:eastAsia="Times New Roman" w:hAnsi="Times New Roman" w:cs="Times New Roman"/>
        </w:rPr>
        <w:t xml:space="preserve"> Piegādi Pasūtītāja vietā veic Pasūtītāja izvēlēta kredītiestāde.</w:t>
      </w:r>
    </w:p>
    <w:p w:rsidR="00D47692" w:rsidRPr="00D004A8"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D004A8"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Pušu saistības un atbildība</w:t>
      </w:r>
    </w:p>
    <w:p w:rsidR="00D47692" w:rsidRPr="00D004A8" w:rsidRDefault="00192156"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bCs/>
          <w:color w:val="000000"/>
        </w:rPr>
        <w:t>Izpildītājs veic Tehnikas</w:t>
      </w:r>
      <w:r w:rsidR="00D47692" w:rsidRPr="00D004A8">
        <w:rPr>
          <w:rFonts w:ascii="Times New Roman" w:eastAsia="Times New Roman" w:hAnsi="Times New Roman" w:cs="Times New Roman"/>
          <w:bCs/>
          <w:color w:val="000000"/>
        </w:rPr>
        <w:t xml:space="preserve"> Piegādi Pasūtītāja telpās Zaķusalas krastmalā 33, Rīgā, </w:t>
      </w:r>
      <w:r w:rsidR="00EC1026">
        <w:rPr>
          <w:rFonts w:ascii="Times New Roman" w:eastAsia="Times New Roman" w:hAnsi="Times New Roman" w:cs="Times New Roman"/>
          <w:bCs/>
          <w:color w:val="000000"/>
        </w:rPr>
        <w:t>39</w:t>
      </w:r>
      <w:r w:rsidR="00D47692" w:rsidRPr="00D004A8">
        <w:rPr>
          <w:rFonts w:ascii="Times New Roman" w:eastAsia="Times New Roman" w:hAnsi="Times New Roman" w:cs="Times New Roman"/>
          <w:color w:val="000000"/>
        </w:rPr>
        <w:t xml:space="preserve"> (</w:t>
      </w:r>
      <w:r w:rsidR="00EC1026">
        <w:rPr>
          <w:rFonts w:ascii="Times New Roman" w:eastAsia="Times New Roman" w:hAnsi="Times New Roman" w:cs="Times New Roman"/>
          <w:color w:val="000000"/>
        </w:rPr>
        <w:t>trīsdesmit deviņu</w:t>
      </w:r>
      <w:r w:rsidR="00D47692" w:rsidRPr="00D004A8">
        <w:rPr>
          <w:rFonts w:ascii="Times New Roman" w:eastAsia="Times New Roman" w:hAnsi="Times New Roman" w:cs="Times New Roman"/>
          <w:color w:val="000000"/>
        </w:rPr>
        <w:t>)</w:t>
      </w:r>
      <w:r w:rsidR="00FA4DF5">
        <w:rPr>
          <w:rFonts w:ascii="Times New Roman" w:eastAsia="Times New Roman" w:hAnsi="Times New Roman" w:cs="Times New Roman"/>
          <w:color w:val="000000"/>
        </w:rPr>
        <w:t xml:space="preserve"> </w:t>
      </w:r>
      <w:r w:rsidR="00D47692" w:rsidRPr="00D004A8">
        <w:rPr>
          <w:rFonts w:ascii="Times New Roman" w:eastAsia="Times New Roman" w:hAnsi="Times New Roman" w:cs="Times New Roman"/>
          <w:color w:val="000000"/>
        </w:rPr>
        <w:t>dienu laikā</w:t>
      </w:r>
      <w:r w:rsidR="00D47692" w:rsidRPr="00D004A8">
        <w:rPr>
          <w:rFonts w:ascii="Times New Roman" w:eastAsia="Times New Roman" w:hAnsi="Times New Roman" w:cs="Times New Roman"/>
          <w:b/>
          <w:color w:val="000000"/>
        </w:rPr>
        <w:t xml:space="preserve"> </w:t>
      </w:r>
      <w:r w:rsidR="00D47692" w:rsidRPr="00D004A8">
        <w:rPr>
          <w:rFonts w:ascii="Times New Roman" w:eastAsia="Times New Roman" w:hAnsi="Times New Roman" w:cs="Times New Roman"/>
          <w:color w:val="000000"/>
        </w:rPr>
        <w:t xml:space="preserve">no Līguma noslēgšanas dienas. </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Izpildītājs nodrošina savlaicīgu un kvalitatīvu </w:t>
      </w:r>
      <w:r w:rsidR="00192156" w:rsidRPr="00D004A8">
        <w:rPr>
          <w:rFonts w:ascii="Times New Roman" w:eastAsia="Times New Roman" w:hAnsi="Times New Roman" w:cs="Times New Roman"/>
          <w:color w:val="000000"/>
          <w:lang w:eastAsia="x-none"/>
        </w:rPr>
        <w:t xml:space="preserve">Tehnikas Piegādes veikšanu </w:t>
      </w:r>
      <w:r w:rsidRPr="00D004A8">
        <w:rPr>
          <w:rFonts w:ascii="Times New Roman" w:eastAsia="Times New Roman" w:hAnsi="Times New Roman" w:cs="Times New Roman"/>
          <w:color w:val="000000"/>
          <w:lang w:eastAsia="x-none"/>
        </w:rPr>
        <w:t>un garantijas nodrošināšanu, saskaņā ar Līguma un tā pielikuma noteikumiem.</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sidRPr="00D004A8">
        <w:rPr>
          <w:rFonts w:ascii="Times New Roman" w:eastAsia="Times New Roman" w:hAnsi="Times New Roman" w:cs="Times New Roman"/>
          <w:color w:val="000000"/>
        </w:rPr>
        <w:t xml:space="preserve">Tehnikas </w:t>
      </w:r>
      <w:r w:rsidRPr="00D004A8">
        <w:rPr>
          <w:rFonts w:ascii="Times New Roman" w:eastAsia="Times New Roman" w:hAnsi="Times New Roman" w:cs="Times New Roman"/>
          <w:color w:val="000000"/>
        </w:rPr>
        <w:t xml:space="preserve">Piegādi. </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rPr>
        <w:t xml:space="preserve">Ja Pasūtītājs, pārbaudot </w:t>
      </w:r>
      <w:r w:rsidR="00784099" w:rsidRPr="00D004A8">
        <w:rPr>
          <w:rFonts w:ascii="Times New Roman" w:eastAsia="Times New Roman" w:hAnsi="Times New Roman" w:cs="Times New Roman"/>
        </w:rPr>
        <w:t xml:space="preserve">Tehnikas </w:t>
      </w:r>
      <w:r w:rsidRPr="00D004A8">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sidRPr="00D004A8">
        <w:rPr>
          <w:rFonts w:ascii="Times New Roman" w:eastAsia="Times New Roman" w:hAnsi="Times New Roman" w:cs="Times New Roman"/>
        </w:rPr>
        <w:t xml:space="preserve">Tehnikas </w:t>
      </w:r>
      <w:r w:rsidRPr="00D004A8">
        <w:rPr>
          <w:rFonts w:ascii="Times New Roman" w:eastAsia="Times New Roman" w:hAnsi="Times New Roman" w:cs="Times New Roman"/>
        </w:rPr>
        <w:t xml:space="preserve">Piegādi. Izpildītājam ir jānovērš neatbilstības un jāveic atkārota </w:t>
      </w:r>
      <w:r w:rsidR="00784099" w:rsidRPr="00D004A8">
        <w:rPr>
          <w:rFonts w:ascii="Times New Roman" w:eastAsia="Times New Roman" w:hAnsi="Times New Roman" w:cs="Times New Roman"/>
        </w:rPr>
        <w:t xml:space="preserve">Tehnikas </w:t>
      </w:r>
      <w:r w:rsidRPr="00D004A8">
        <w:rPr>
          <w:rFonts w:ascii="Times New Roman" w:eastAsia="Times New Roman" w:hAnsi="Times New Roman" w:cs="Times New Roman"/>
        </w:rPr>
        <w:t>Piegāde. Piegādes kavējuma laikā tiek ieskaitīts viss atkārtoto Piegāžu laika periods, izņemot dienas, kas patērētas Pasūtītājam</w:t>
      </w:r>
      <w:r w:rsidR="005338F4" w:rsidRPr="00D004A8">
        <w:rPr>
          <w:rFonts w:ascii="Times New Roman" w:eastAsia="Times New Roman" w:hAnsi="Times New Roman" w:cs="Times New Roman"/>
        </w:rPr>
        <w:t>,</w:t>
      </w:r>
      <w:r w:rsidRPr="00D004A8">
        <w:rPr>
          <w:rFonts w:ascii="Times New Roman" w:eastAsia="Times New Roman" w:hAnsi="Times New Roman" w:cs="Times New Roman"/>
        </w:rPr>
        <w:t xml:space="preserve"> pārbaudot </w:t>
      </w:r>
      <w:r w:rsidR="00784099" w:rsidRPr="00D004A8">
        <w:rPr>
          <w:rFonts w:ascii="Times New Roman" w:eastAsia="Times New Roman" w:hAnsi="Times New Roman" w:cs="Times New Roman"/>
        </w:rPr>
        <w:t xml:space="preserve">Tehnikas </w:t>
      </w:r>
      <w:r w:rsidRPr="00D004A8">
        <w:rPr>
          <w:rFonts w:ascii="Times New Roman" w:eastAsia="Times New Roman" w:hAnsi="Times New Roman" w:cs="Times New Roman"/>
        </w:rPr>
        <w:t>Piegādes atbilstību.</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Ja Pasūtītājs nepamatoti neievēro Līgumā noteiktos samaksas termiņus (ja tie ir atkārīgi no Pasūtītāja), </w:t>
      </w:r>
      <w:r w:rsidRPr="00D004A8">
        <w:rPr>
          <w:rFonts w:ascii="Times New Roman" w:eastAsia="Times New Roman" w:hAnsi="Times New Roman" w:cs="Times New Roman"/>
          <w:color w:val="000000"/>
        </w:rPr>
        <w:lastRenderedPageBreak/>
        <w:t>tad Pasūtītājs maksā Izpildītājam nokavējuma procentus no nesamaksātās Līguma summas, aprēķinot nokavējuma procentus pēc likumiskās gada procentu likmes apmēra, kas noteikta saskaņā ar Civillikuma 1765.</w:t>
      </w:r>
      <w:r w:rsidR="00784099" w:rsidRPr="00D004A8">
        <w:rPr>
          <w:rFonts w:ascii="Times New Roman" w:eastAsia="Times New Roman" w:hAnsi="Times New Roman" w:cs="Times New Roman"/>
          <w:color w:val="000000"/>
        </w:rPr>
        <w:t xml:space="preserve"> </w:t>
      </w:r>
      <w:r w:rsidRPr="00D004A8">
        <w:rPr>
          <w:rFonts w:ascii="Times New Roman" w:eastAsia="Times New Roman" w:hAnsi="Times New Roman" w:cs="Times New Roman"/>
          <w:color w:val="000000"/>
        </w:rPr>
        <w:t xml:space="preserve">panta otro daļu, proporcionāli kavējuma dienu skaitam. </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Ja Izpildītājs nav veicis </w:t>
      </w:r>
      <w:r w:rsidR="00784099" w:rsidRPr="00D004A8">
        <w:rPr>
          <w:rFonts w:ascii="Times New Roman" w:eastAsia="Times New Roman" w:hAnsi="Times New Roman" w:cs="Times New Roman"/>
          <w:color w:val="000000"/>
        </w:rPr>
        <w:t>Tehnikas Piegādi Līguma 3</w:t>
      </w:r>
      <w:r w:rsidRPr="00D004A8">
        <w:rPr>
          <w:rFonts w:ascii="Times New Roman" w:eastAsia="Times New Roman" w:hAnsi="Times New Roman" w:cs="Times New Roman"/>
          <w:color w:val="000000"/>
        </w:rPr>
        <w:t>.1.</w:t>
      </w:r>
      <w:r w:rsidR="00784099" w:rsidRPr="00D004A8">
        <w:rPr>
          <w:rFonts w:ascii="Times New Roman" w:eastAsia="Times New Roman" w:hAnsi="Times New Roman" w:cs="Times New Roman"/>
          <w:color w:val="000000"/>
        </w:rPr>
        <w:t xml:space="preserve"> </w:t>
      </w:r>
      <w:r w:rsidRPr="00D004A8">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D004A8">
        <w:rPr>
          <w:rFonts w:ascii="Times New Roman" w:eastAsia="Times New Roman" w:hAnsi="Times New Roman" w:cs="Times New Roman"/>
          <w:i/>
          <w:color w:val="000000"/>
        </w:rPr>
        <w:t>euro</w:t>
      </w:r>
      <w:r w:rsidRPr="00D004A8">
        <w:rPr>
          <w:rFonts w:ascii="Times New Roman" w:eastAsia="Times New Roman" w:hAnsi="Times New Roman" w:cs="Times New Roman"/>
          <w:color w:val="000000"/>
        </w:rPr>
        <w:t xml:space="preserve">, 00 centi) apmērā par katru Piegādes kavējuma </w:t>
      </w:r>
      <w:r w:rsidR="00784099" w:rsidRPr="00D004A8">
        <w:rPr>
          <w:rFonts w:ascii="Times New Roman" w:eastAsia="Times New Roman" w:hAnsi="Times New Roman" w:cs="Times New Roman"/>
          <w:color w:val="000000"/>
        </w:rPr>
        <w:t xml:space="preserve">kalendāro </w:t>
      </w:r>
      <w:r w:rsidRPr="00D004A8">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Ja Izpildītājs nav veicis </w:t>
      </w:r>
      <w:r w:rsidR="00784099" w:rsidRPr="00D004A8">
        <w:rPr>
          <w:rFonts w:ascii="Times New Roman" w:eastAsia="Times New Roman" w:hAnsi="Times New Roman" w:cs="Times New Roman"/>
          <w:color w:val="000000"/>
        </w:rPr>
        <w:t xml:space="preserve">Tehnikas </w:t>
      </w:r>
      <w:r w:rsidRPr="00D004A8">
        <w:rPr>
          <w:rFonts w:ascii="Times New Roman" w:eastAsia="Times New Roman" w:hAnsi="Times New Roman" w:cs="Times New Roman"/>
          <w:color w:val="000000"/>
        </w:rPr>
        <w:t xml:space="preserve">garantijas bojājumu novēršanu Līguma </w:t>
      </w:r>
      <w:r w:rsidR="00991427" w:rsidRPr="00D004A8">
        <w:rPr>
          <w:rFonts w:ascii="Times New Roman" w:eastAsia="Times New Roman" w:hAnsi="Times New Roman" w:cs="Times New Roman"/>
          <w:color w:val="000000"/>
        </w:rPr>
        <w:t>6.5</w:t>
      </w:r>
      <w:r w:rsidRPr="00D004A8">
        <w:rPr>
          <w:rFonts w:ascii="Times New Roman" w:eastAsia="Times New Roman" w:hAnsi="Times New Roman" w:cs="Times New Roman"/>
          <w:color w:val="000000"/>
        </w:rPr>
        <w:t>.</w:t>
      </w:r>
      <w:r w:rsidR="005D2716" w:rsidRPr="00D004A8">
        <w:rPr>
          <w:rFonts w:ascii="Times New Roman" w:eastAsia="Times New Roman" w:hAnsi="Times New Roman" w:cs="Times New Roman"/>
          <w:color w:val="000000"/>
        </w:rPr>
        <w:t xml:space="preserve"> vai 6.6. </w:t>
      </w:r>
      <w:r w:rsidRPr="00D004A8">
        <w:rPr>
          <w:rFonts w:ascii="Times New Roman" w:eastAsia="Times New Roman" w:hAnsi="Times New Roman" w:cs="Times New Roman"/>
          <w:color w:val="000000"/>
        </w:rPr>
        <w:t>punktā noteiktajā termiņā, Pasūtītājam ir tiesības piep</w:t>
      </w:r>
      <w:r w:rsidR="00F363B7" w:rsidRPr="00D004A8">
        <w:rPr>
          <w:rFonts w:ascii="Times New Roman" w:eastAsia="Times New Roman" w:hAnsi="Times New Roman" w:cs="Times New Roman"/>
          <w:color w:val="000000"/>
        </w:rPr>
        <w:t>rasīt no Izpildītāja līgumsodu 30,00 EUR (trīs</w:t>
      </w:r>
      <w:r w:rsidRPr="00D004A8">
        <w:rPr>
          <w:rFonts w:ascii="Times New Roman" w:eastAsia="Times New Roman" w:hAnsi="Times New Roman" w:cs="Times New Roman"/>
          <w:color w:val="000000"/>
        </w:rPr>
        <w:t xml:space="preserve">desmit </w:t>
      </w:r>
      <w:r w:rsidRPr="00D004A8">
        <w:rPr>
          <w:rFonts w:ascii="Times New Roman" w:eastAsia="Times New Roman" w:hAnsi="Times New Roman" w:cs="Times New Roman"/>
          <w:i/>
          <w:color w:val="000000"/>
        </w:rPr>
        <w:t>euro</w:t>
      </w:r>
      <w:r w:rsidRPr="00D004A8">
        <w:rPr>
          <w:rFonts w:ascii="Times New Roman" w:eastAsia="Times New Roman" w:hAnsi="Times New Roman" w:cs="Times New Roman"/>
          <w:color w:val="000000"/>
        </w:rPr>
        <w:t xml:space="preserve">, 00 centi) apmērā par katru garantijas bojājuma novēršanas kavējuma </w:t>
      </w:r>
      <w:r w:rsidR="00784099" w:rsidRPr="00D004A8">
        <w:rPr>
          <w:rFonts w:ascii="Times New Roman" w:eastAsia="Times New Roman" w:hAnsi="Times New Roman" w:cs="Times New Roman"/>
          <w:color w:val="000000"/>
        </w:rPr>
        <w:t xml:space="preserve">kalendāro </w:t>
      </w:r>
      <w:r w:rsidRPr="00D004A8">
        <w:rPr>
          <w:rFonts w:ascii="Times New Roman" w:eastAsia="Times New Roman" w:hAnsi="Times New Roman" w:cs="Times New Roman"/>
          <w:color w:val="000000"/>
        </w:rPr>
        <w:t xml:space="preserve">dienu, bet ne vairāk kā </w:t>
      </w:r>
      <w:r w:rsidR="00F363B7" w:rsidRPr="00D004A8">
        <w:rPr>
          <w:rFonts w:ascii="Times New Roman" w:eastAsia="Times New Roman" w:hAnsi="Times New Roman" w:cs="Times New Roman"/>
          <w:color w:val="000000"/>
        </w:rPr>
        <w:t>3000 EUR (trīs</w:t>
      </w:r>
      <w:r w:rsidR="00784099" w:rsidRPr="00D004A8">
        <w:rPr>
          <w:rFonts w:ascii="Times New Roman" w:eastAsia="Times New Roman" w:hAnsi="Times New Roman" w:cs="Times New Roman"/>
          <w:color w:val="000000"/>
        </w:rPr>
        <w:t xml:space="preserve"> tūkstoši euro) katrā kavējuma gadījumā,</w:t>
      </w:r>
      <w:r w:rsidRPr="00D004A8">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Ja Izpildītājs garantijas termiņa laikā nav veicis </w:t>
      </w:r>
      <w:r w:rsidR="00784099" w:rsidRPr="00D004A8">
        <w:rPr>
          <w:rFonts w:ascii="Times New Roman" w:eastAsia="Times New Roman" w:hAnsi="Times New Roman" w:cs="Times New Roman"/>
          <w:color w:val="000000"/>
        </w:rPr>
        <w:t xml:space="preserve">Tehnikas </w:t>
      </w:r>
      <w:r w:rsidRPr="00D004A8">
        <w:rPr>
          <w:rFonts w:ascii="Times New Roman" w:eastAsia="Times New Roman" w:hAnsi="Times New Roman" w:cs="Times New Roman"/>
          <w:color w:val="000000"/>
        </w:rPr>
        <w:t xml:space="preserve">garantijas bojājumu novēršanu Līguma </w:t>
      </w:r>
      <w:r w:rsidR="00991427" w:rsidRPr="00D004A8">
        <w:rPr>
          <w:rFonts w:ascii="Times New Roman" w:eastAsia="Times New Roman" w:hAnsi="Times New Roman" w:cs="Times New Roman"/>
          <w:color w:val="000000"/>
        </w:rPr>
        <w:t>6.5</w:t>
      </w:r>
      <w:r w:rsidRPr="00D004A8">
        <w:rPr>
          <w:rFonts w:ascii="Times New Roman" w:eastAsia="Times New Roman" w:hAnsi="Times New Roman" w:cs="Times New Roman"/>
          <w:color w:val="000000"/>
        </w:rPr>
        <w:t>.</w:t>
      </w:r>
      <w:r w:rsidR="00F363B7" w:rsidRPr="00D004A8">
        <w:rPr>
          <w:rFonts w:ascii="Times New Roman" w:eastAsia="Times New Roman" w:hAnsi="Times New Roman" w:cs="Times New Roman"/>
          <w:color w:val="000000"/>
        </w:rPr>
        <w:t xml:space="preserve"> </w:t>
      </w:r>
      <w:r w:rsidRPr="00D004A8">
        <w:rPr>
          <w:rFonts w:ascii="Times New Roman" w:eastAsia="Times New Roman" w:hAnsi="Times New Roman" w:cs="Times New Roman"/>
          <w:color w:val="000000"/>
        </w:rPr>
        <w:t xml:space="preserve">punktā noteiktajā termiņā, bet Pasūtītājam šajā laikā attiecīgā </w:t>
      </w:r>
      <w:r w:rsidR="00784099" w:rsidRPr="00D004A8">
        <w:rPr>
          <w:rFonts w:ascii="Times New Roman" w:eastAsia="Times New Roman" w:hAnsi="Times New Roman" w:cs="Times New Roman"/>
          <w:color w:val="000000"/>
        </w:rPr>
        <w:t>Tehnikas vienība</w:t>
      </w:r>
      <w:r w:rsidRPr="00D004A8">
        <w:rPr>
          <w:rFonts w:ascii="Times New Roman" w:eastAsia="Times New Roman" w:hAnsi="Times New Roman" w:cs="Times New Roman"/>
          <w:color w:val="000000"/>
        </w:rPr>
        <w:t xml:space="preserve"> ir bijusi nepieciešama Pasūtītāja televīzijas raidījumu filmēšanas nodrošināšanai un Pasūtītājam, tādējādi bija nepieciešams atsevišķi iznomāt bojātai </w:t>
      </w:r>
      <w:r w:rsidR="00784099" w:rsidRPr="00D004A8">
        <w:rPr>
          <w:rFonts w:ascii="Times New Roman" w:eastAsia="Times New Roman" w:hAnsi="Times New Roman" w:cs="Times New Roman"/>
          <w:color w:val="000000"/>
        </w:rPr>
        <w:t>Tehnikas vienībai</w:t>
      </w:r>
      <w:r w:rsidRPr="00D004A8">
        <w:rPr>
          <w:rFonts w:ascii="Times New Roman" w:eastAsia="Times New Roman" w:hAnsi="Times New Roman" w:cs="Times New Roman"/>
          <w:color w:val="000000"/>
        </w:rPr>
        <w:t xml:space="preserve"> ekvivalentu iekārtu, Pasūtītājam ir tiesības pieprasīt Iznomātājam apmaksāt šādas papildus iznomāšanas radītās Pasūtītāja izmaksas. Izpildītājam ir pienākums veikt minēto izdevumu apmaksu 10 (desmit) darba dienu laikā pēc attiecīgā Pasūtītāja rēķina nosūtīšanas.</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D47692" w:rsidRPr="00D004A8" w:rsidRDefault="00D47692" w:rsidP="003A6FE6">
      <w:pPr>
        <w:widowControl w:val="0"/>
        <w:numPr>
          <w:ilvl w:val="1"/>
          <w:numId w:val="2"/>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rsidR="00D47692" w:rsidRPr="00D004A8" w:rsidRDefault="00D47692" w:rsidP="00925964">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rsidR="00D47692" w:rsidRPr="00D004A8"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Informācijas neizpaužamība</w:t>
      </w:r>
    </w:p>
    <w:p w:rsidR="00D47692" w:rsidRPr="00D004A8" w:rsidRDefault="00D47692" w:rsidP="00E72163">
      <w:pPr>
        <w:widowControl w:val="0"/>
        <w:numPr>
          <w:ilvl w:val="1"/>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D47692" w:rsidRPr="00D004A8" w:rsidRDefault="00D47692" w:rsidP="00E72163">
      <w:pPr>
        <w:widowControl w:val="0"/>
        <w:numPr>
          <w:ilvl w:val="1"/>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rsidR="00D47692" w:rsidRPr="00D004A8" w:rsidRDefault="00D47692" w:rsidP="00925964">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D004A8"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Nepārvarama vara</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w:t>
      </w:r>
      <w:r w:rsidR="00F363B7" w:rsidRPr="00D004A8">
        <w:rPr>
          <w:rFonts w:ascii="Times New Roman" w:eastAsia="Times New Roman" w:hAnsi="Times New Roman" w:cs="Times New Roman"/>
        </w:rPr>
        <w:t>mes, kā arī karš un karadarbība</w:t>
      </w:r>
      <w:r w:rsidRPr="00D004A8">
        <w:rPr>
          <w:rFonts w:ascii="Times New Roman" w:eastAsia="Times New Roman" w:hAnsi="Times New Roman" w:cs="Times New Roman"/>
        </w:rPr>
        <w:t>). Lai attiecīgā Puse varētu atsaukties uz nepārvaramās varas radītajiem Līguma izpildes šķēršļiem tai vispirms ir jāizdara viss iespējamais, lai tos novērstu.</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D004A8">
        <w:rPr>
          <w:rFonts w:ascii="Times New Roman" w:eastAsia="Times New Roman" w:hAnsi="Times New Roman" w:cs="Times New Roman"/>
        </w:rPr>
        <w:t>Par nepārvar</w:t>
      </w:r>
      <w:r w:rsidR="00784099" w:rsidRPr="00D004A8">
        <w:rPr>
          <w:rFonts w:ascii="Times New Roman" w:eastAsia="Times New Roman" w:hAnsi="Times New Roman" w:cs="Times New Roman"/>
        </w:rPr>
        <w:t>amu varu netiek uzskatīti Tehnikas</w:t>
      </w:r>
      <w:r w:rsidRPr="00D004A8">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rsidR="00D47692" w:rsidRPr="00D004A8" w:rsidRDefault="00D47692" w:rsidP="00925964">
      <w:pPr>
        <w:spacing w:after="0" w:line="240" w:lineRule="auto"/>
        <w:ind w:left="992"/>
        <w:rPr>
          <w:rFonts w:ascii="Times New Roman" w:eastAsia="Times New Roman" w:hAnsi="Times New Roman" w:cs="Times New Roman"/>
          <w:color w:val="000000"/>
        </w:rPr>
      </w:pPr>
    </w:p>
    <w:p w:rsidR="00D47692" w:rsidRPr="00D004A8"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D004A8">
        <w:rPr>
          <w:rFonts w:ascii="Times New Roman" w:eastAsia="Times New Roman" w:hAnsi="Times New Roman" w:cs="Times New Roman"/>
          <w:b/>
          <w:color w:val="000000"/>
        </w:rPr>
        <w:t>Garantija</w:t>
      </w:r>
    </w:p>
    <w:p w:rsidR="00E9724A"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Izpildītājs nodrošina piegādātajai Precei garantiju</w:t>
      </w:r>
      <w:r w:rsidR="00E9724A" w:rsidRPr="00D004A8">
        <w:rPr>
          <w:rFonts w:ascii="Times New Roman" w:eastAsia="Times New Roman" w:hAnsi="Times New Roman" w:cs="Times New Roman"/>
          <w:color w:val="000000"/>
        </w:rPr>
        <w:t xml:space="preserve"> šādā apmērā:</w:t>
      </w:r>
    </w:p>
    <w:p w:rsidR="00E9724A" w:rsidRPr="002F651A" w:rsidRDefault="008C5BE6" w:rsidP="00E72163">
      <w:pPr>
        <w:pStyle w:val="ListParagraph"/>
        <w:numPr>
          <w:ilvl w:val="2"/>
          <w:numId w:val="2"/>
        </w:numPr>
        <w:shd w:val="clear" w:color="auto" w:fill="FFFFFF"/>
        <w:ind w:left="993" w:hanging="567"/>
        <w:contextualSpacing w:val="0"/>
        <w:jc w:val="both"/>
        <w:rPr>
          <w:color w:val="000000"/>
          <w:sz w:val="22"/>
          <w:szCs w:val="22"/>
          <w:lang w:val="lv-LV"/>
        </w:rPr>
      </w:pPr>
      <w:r w:rsidRPr="002F651A">
        <w:rPr>
          <w:sz w:val="22"/>
          <w:szCs w:val="22"/>
          <w:lang w:val="lv-LV"/>
        </w:rPr>
        <w:t>pēc</w:t>
      </w:r>
      <w:r w:rsidR="00E9724A" w:rsidRPr="002F651A">
        <w:rPr>
          <w:sz w:val="22"/>
          <w:szCs w:val="22"/>
          <w:lang w:val="lv-LV"/>
        </w:rPr>
        <w:t xml:space="preserve"> </w:t>
      </w:r>
      <w:r w:rsidR="00F363B7" w:rsidRPr="002F651A">
        <w:rPr>
          <w:sz w:val="22"/>
          <w:szCs w:val="22"/>
          <w:lang w:val="en-GB"/>
        </w:rPr>
        <w:t>centrālā video un audio komutatora (router)</w:t>
      </w:r>
      <w:r w:rsidR="00F363B7" w:rsidRPr="002F651A">
        <w:rPr>
          <w:b/>
          <w:sz w:val="22"/>
          <w:szCs w:val="22"/>
          <w:lang w:val="en-GB"/>
        </w:rPr>
        <w:t xml:space="preserve"> </w:t>
      </w:r>
      <w:r w:rsidRPr="002F651A">
        <w:rPr>
          <w:sz w:val="22"/>
          <w:szCs w:val="22"/>
          <w:lang w:val="lv-LV"/>
        </w:rPr>
        <w:t>piegādes</w:t>
      </w:r>
      <w:r w:rsidR="00984246">
        <w:rPr>
          <w:sz w:val="22"/>
          <w:szCs w:val="22"/>
          <w:lang w:val="lv-LV"/>
        </w:rPr>
        <w:t>: 25 (divdesmit piecu</w:t>
      </w:r>
      <w:r w:rsidR="00E9724A" w:rsidRPr="002F651A">
        <w:rPr>
          <w:sz w:val="22"/>
          <w:szCs w:val="22"/>
          <w:lang w:val="lv-LV"/>
        </w:rPr>
        <w:t xml:space="preserve">) </w:t>
      </w:r>
      <w:r w:rsidR="00784099" w:rsidRPr="002F651A">
        <w:rPr>
          <w:sz w:val="22"/>
          <w:szCs w:val="22"/>
          <w:lang w:val="lv-LV"/>
        </w:rPr>
        <w:t>mēnešu</w:t>
      </w:r>
      <w:r w:rsidR="002F651A" w:rsidRPr="002F651A">
        <w:rPr>
          <w:sz w:val="22"/>
          <w:szCs w:val="22"/>
          <w:lang w:val="lv-LV"/>
        </w:rPr>
        <w:t xml:space="preserve"> garantiju.</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Garanti</w:t>
      </w:r>
      <w:r w:rsidR="00784099" w:rsidRPr="00D004A8">
        <w:rPr>
          <w:rFonts w:ascii="Times New Roman" w:eastAsia="Times New Roman" w:hAnsi="Times New Roman" w:cs="Times New Roman"/>
          <w:color w:val="000000"/>
        </w:rPr>
        <w:t>jas periodu sāk skaitīt no Tehnikas</w:t>
      </w:r>
      <w:r w:rsidRPr="00D004A8">
        <w:rPr>
          <w:rFonts w:ascii="Times New Roman" w:eastAsia="Times New Roman" w:hAnsi="Times New Roman" w:cs="Times New Roman"/>
          <w:color w:val="000000"/>
        </w:rPr>
        <w:t xml:space="preserve"> Piegādes pieņemšanas-nodošanas akta parakstīšanas dienas. </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rPr>
        <w:t xml:space="preserve">Garantijas laikā Izpildītājs nodrošina </w:t>
      </w:r>
      <w:r w:rsidR="00784099" w:rsidRPr="00D004A8">
        <w:rPr>
          <w:rFonts w:ascii="Times New Roman" w:eastAsia="Times New Roman" w:hAnsi="Times New Roman" w:cs="Times New Roman"/>
        </w:rPr>
        <w:t>Tehnikas apkalpošanu</w:t>
      </w:r>
      <w:r w:rsidRPr="00D004A8">
        <w:rPr>
          <w:rFonts w:ascii="Times New Roman" w:eastAsia="Times New Roman" w:hAnsi="Times New Roman" w:cs="Times New Roman"/>
        </w:rPr>
        <w:t xml:space="preserve"> saskaņā ar tās ražotāja tehniskajiem </w:t>
      </w:r>
      <w:r w:rsidRPr="00D004A8">
        <w:rPr>
          <w:rFonts w:ascii="Times New Roman" w:eastAsia="Times New Roman" w:hAnsi="Times New Roman" w:cs="Times New Roman"/>
        </w:rPr>
        <w:lastRenderedPageBreak/>
        <w:t xml:space="preserve">noteikumiem. </w:t>
      </w:r>
      <w:r w:rsidRPr="00D004A8">
        <w:rPr>
          <w:rFonts w:ascii="Times New Roman" w:eastAsia="Times New Roman" w:hAnsi="Times New Roman" w:cs="Times New Roman"/>
          <w:color w:val="000000"/>
        </w:rPr>
        <w:t xml:space="preserve">Garantijas laikā </w:t>
      </w:r>
      <w:r w:rsidR="00784099" w:rsidRPr="00D004A8">
        <w:rPr>
          <w:rFonts w:ascii="Times New Roman" w:eastAsia="Times New Roman" w:hAnsi="Times New Roman" w:cs="Times New Roman"/>
          <w:color w:val="000000"/>
        </w:rPr>
        <w:t>Tehnikas</w:t>
      </w:r>
      <w:r w:rsidRPr="00D004A8">
        <w:rPr>
          <w:rFonts w:ascii="Times New Roman" w:eastAsia="Times New Roman" w:hAnsi="Times New Roman" w:cs="Times New Roman"/>
          <w:color w:val="000000"/>
        </w:rPr>
        <w:t xml:space="preserve"> bojājuma gadījumā Izpildītājs veic bojātās </w:t>
      </w:r>
      <w:r w:rsidR="00784099" w:rsidRPr="00D004A8">
        <w:rPr>
          <w:rFonts w:ascii="Times New Roman" w:eastAsia="Times New Roman" w:hAnsi="Times New Roman" w:cs="Times New Roman"/>
          <w:color w:val="000000"/>
        </w:rPr>
        <w:t>Tehnikas vienības</w:t>
      </w:r>
      <w:r w:rsidRPr="00D004A8">
        <w:rPr>
          <w:rFonts w:ascii="Times New Roman" w:eastAsia="Times New Roman" w:hAnsi="Times New Roman" w:cs="Times New Roman"/>
          <w:color w:val="000000"/>
        </w:rPr>
        <w:t xml:space="preserve"> vai to komponenšu nomaiņu vai remontu uz sava rēķina.</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Garantijas saistības ir spēkā ar nosacījumiem, ja Pasūtītājs ievēro </w:t>
      </w:r>
      <w:r w:rsidR="00784099" w:rsidRPr="00D004A8">
        <w:rPr>
          <w:rFonts w:ascii="Times New Roman" w:eastAsia="Times New Roman" w:hAnsi="Times New Roman" w:cs="Times New Roman"/>
          <w:color w:val="000000"/>
        </w:rPr>
        <w:t>Tehnikas</w:t>
      </w:r>
      <w:r w:rsidRPr="00D004A8">
        <w:rPr>
          <w:rFonts w:ascii="Times New Roman" w:eastAsia="Times New Roman" w:hAnsi="Times New Roman" w:cs="Times New Roman"/>
          <w:color w:val="000000"/>
        </w:rPr>
        <w:t xml:space="preserve"> ekspluatācijas noteikumus.</w:t>
      </w:r>
    </w:p>
    <w:p w:rsidR="00784099" w:rsidRPr="00D004A8" w:rsidRDefault="00784099"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rPr>
      </w:pPr>
      <w:r w:rsidRPr="00D004A8">
        <w:rPr>
          <w:rFonts w:ascii="Times New Roman" w:eastAsia="Times New Roman" w:hAnsi="Times New Roman" w:cs="Times New Roman"/>
          <w:color w:val="000000"/>
        </w:rPr>
        <w:t xml:space="preserve">Garantijas termiņa ietvaros Pasūtītāja pilnvarotā persona elektroniski informē Izpildītāja pilnvaroto personu par radušos Tehnikas garantijas bojājumu un Izpildītājam </w:t>
      </w:r>
      <w:r w:rsidRPr="00D004A8">
        <w:rPr>
          <w:rFonts w:ascii="Times New Roman" w:hAnsi="Times New Roman" w:cs="Times New Roman"/>
        </w:rPr>
        <w:t xml:space="preserve">jānodrošina Tehnikas garantijas bojājumu novēršana </w:t>
      </w:r>
      <w:r w:rsidR="008C5BE6" w:rsidRPr="008C5BE6">
        <w:rPr>
          <w:rFonts w:ascii="Times New Roman" w:hAnsi="Times New Roman" w:cs="Times New Roman"/>
        </w:rPr>
        <w:t xml:space="preserve">15 (piecpadsmit) </w:t>
      </w:r>
      <w:r w:rsidR="00E9650D">
        <w:rPr>
          <w:rFonts w:ascii="Times New Roman" w:hAnsi="Times New Roman" w:cs="Times New Roman"/>
        </w:rPr>
        <w:t xml:space="preserve">darba </w:t>
      </w:r>
      <w:r w:rsidRPr="00D004A8">
        <w:rPr>
          <w:rFonts w:ascii="Times New Roman" w:hAnsi="Times New Roman" w:cs="Times New Roman"/>
        </w:rPr>
        <w:t>dienu laikā no Pasūtītāja pilnvarotās personas bojājuma pieteikuma nosūtīšanas dienas. Ja minētajā termiņā Tehnikas defektu nav iespējams novērst, Izpildītājam jānodrošina Pasūtītāju ar tehniski līdzvērtīgu Tehnikas vienību uz remonta laiku vai arī jāapmaina attiec</w:t>
      </w:r>
      <w:r w:rsidR="00991427" w:rsidRPr="00D004A8">
        <w:rPr>
          <w:rFonts w:ascii="Times New Roman" w:hAnsi="Times New Roman" w:cs="Times New Roman"/>
        </w:rPr>
        <w:t>īgā</w:t>
      </w:r>
      <w:r w:rsidRPr="00D004A8">
        <w:rPr>
          <w:rFonts w:ascii="Times New Roman" w:hAnsi="Times New Roman" w:cs="Times New Roman"/>
        </w:rPr>
        <w:t xml:space="preserve"> Tehnikas vien</w:t>
      </w:r>
      <w:r w:rsidR="00991427" w:rsidRPr="00D004A8">
        <w:rPr>
          <w:rFonts w:ascii="Times New Roman" w:hAnsi="Times New Roman" w:cs="Times New Roman"/>
        </w:rPr>
        <w:t>ība</w:t>
      </w:r>
      <w:r w:rsidRPr="00D004A8">
        <w:rPr>
          <w:rFonts w:ascii="Times New Roman" w:hAnsi="Times New Roman" w:cs="Times New Roman"/>
        </w:rPr>
        <w:t xml:space="preserve"> pret jaunu, Līguma prasībām atbilstošu Tehniku, kas aizvieto iepriekšējo un kļūst par Pasūtītāja īpašumu.</w:t>
      </w:r>
    </w:p>
    <w:p w:rsidR="00D47692" w:rsidRPr="00D004A8"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D004A8"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Līguma spēkā stāšanās kārtība, grozīšana un izbeigšana</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F363B7" w:rsidRPr="00D004A8">
        <w:rPr>
          <w:rFonts w:ascii="Times New Roman" w:eastAsia="Times New Roman" w:hAnsi="Times New Roman" w:cs="Times New Roman"/>
          <w:color w:val="000000"/>
          <w:lang w:eastAsia="x-none"/>
        </w:rPr>
        <w:t>irāk nekā 15 (piecpadsmit</w:t>
      </w:r>
      <w:r w:rsidRPr="00D004A8">
        <w:rPr>
          <w:rFonts w:ascii="Times New Roman" w:eastAsia="Times New Roman" w:hAnsi="Times New Roman" w:cs="Times New Roman"/>
          <w:color w:val="000000"/>
          <w:lang w:eastAsia="x-none"/>
        </w:rPr>
        <w:t xml:space="preserve">) dienām. </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D004A8">
        <w:rPr>
          <w:rFonts w:ascii="Times New Roman" w:eastAsia="Times New Roman" w:hAnsi="Times New Roman" w:cs="Times New Roman"/>
          <w:color w:val="000000"/>
          <w:lang w:eastAsia="x-none"/>
        </w:rPr>
        <w:t xml:space="preserve">Noslēgtais </w:t>
      </w:r>
      <w:smartTag w:uri="schemas-tilde-lv/tildestengine" w:element="veidnes">
        <w:smartTagPr>
          <w:attr w:name="text" w:val="līgums"/>
          <w:attr w:name="baseform" w:val="lоgums"/>
          <w:attr w:name="id" w:val="-1"/>
        </w:smartTagPr>
        <w:r w:rsidRPr="00D004A8">
          <w:rPr>
            <w:rFonts w:ascii="Times New Roman" w:eastAsia="Times New Roman" w:hAnsi="Times New Roman" w:cs="Times New Roman"/>
            <w:color w:val="000000"/>
            <w:lang w:eastAsia="x-none"/>
          </w:rPr>
          <w:t>Līgums</w:t>
        </w:r>
      </w:smartTag>
      <w:r w:rsidRPr="00D004A8">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D47692" w:rsidRPr="00D004A8" w:rsidRDefault="00D47692" w:rsidP="00925964">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D004A8"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D004A8">
        <w:rPr>
          <w:rFonts w:ascii="Times New Roman" w:eastAsia="Times New Roman" w:hAnsi="Times New Roman" w:cs="Times New Roman"/>
          <w:b/>
          <w:color w:val="000000"/>
          <w:lang w:eastAsia="x-none"/>
        </w:rPr>
        <w:t>Nobeiguma noteikumi</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Līguma parakstītāji garantē, ka tiem ir visas tiesības (pilnvaras) savu pārstāvamo vārdā slēgt Līgumu</w:t>
      </w:r>
      <w:r w:rsidR="003C5164" w:rsidRPr="00D004A8">
        <w:rPr>
          <w:rFonts w:ascii="Times New Roman" w:eastAsia="Times New Roman" w:hAnsi="Times New Roman" w:cs="Times New Roman"/>
          <w:color w:val="000000"/>
        </w:rPr>
        <w:t>,</w:t>
      </w:r>
      <w:r w:rsidRPr="00D004A8">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D47692" w:rsidRPr="00D004A8" w:rsidRDefault="003C5164" w:rsidP="00E72163">
      <w:pPr>
        <w:widowControl w:val="0"/>
        <w:numPr>
          <w:ilvl w:val="1"/>
          <w:numId w:val="2"/>
        </w:numPr>
        <w:suppressAutoHyphens/>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Izpildītājs ir piesaistījis Līguma izpildē sekojošus apakšuzņēmējus: </w:t>
      </w:r>
      <w:r w:rsidRPr="00D004A8">
        <w:rPr>
          <w:rFonts w:ascii="Times New Roman" w:eastAsia="Times New Roman" w:hAnsi="Times New Roman" w:cs="Times New Roman"/>
          <w:i/>
          <w:color w:val="000000"/>
        </w:rPr>
        <w:t xml:space="preserve">(tiks papildināts atbilstoši izvēlētā </w:t>
      </w:r>
      <w:r w:rsidR="00984246">
        <w:rPr>
          <w:rFonts w:ascii="Times New Roman" w:eastAsia="Times New Roman" w:hAnsi="Times New Roman" w:cs="Times New Roman"/>
          <w:i/>
          <w:color w:val="000000"/>
        </w:rPr>
        <w:t>Izpildītāja</w:t>
      </w:r>
      <w:r w:rsidRPr="00D004A8">
        <w:rPr>
          <w:rFonts w:ascii="Times New Roman" w:eastAsia="Times New Roman" w:hAnsi="Times New Roman" w:cs="Times New Roman"/>
          <w:i/>
          <w:color w:val="000000"/>
        </w:rPr>
        <w:t xml:space="preserve"> piedāvājumam). </w:t>
      </w:r>
      <w:r w:rsidR="00D47692" w:rsidRPr="00D004A8">
        <w:rPr>
          <w:rFonts w:ascii="Times New Roman" w:eastAsia="Times New Roman" w:hAnsi="Times New Roman" w:cs="Times New Roman"/>
          <w:color w:val="000000"/>
        </w:rPr>
        <w:t>Izpildītājs drīkst veikt apakšuzņēmēju nomaiņu/piesaistīšanu Līguma izpildē atbilst</w:t>
      </w:r>
      <w:r w:rsidRPr="00D004A8">
        <w:rPr>
          <w:rFonts w:ascii="Times New Roman" w:eastAsia="Times New Roman" w:hAnsi="Times New Roman" w:cs="Times New Roman"/>
          <w:color w:val="000000"/>
        </w:rPr>
        <w:t>oši Publisko iepirkumu likuma 62</w:t>
      </w:r>
      <w:r w:rsidR="00D47692" w:rsidRPr="00D004A8">
        <w:rPr>
          <w:rFonts w:ascii="Times New Roman" w:eastAsia="Times New Roman" w:hAnsi="Times New Roman" w:cs="Times New Roman"/>
          <w:color w:val="000000"/>
        </w:rPr>
        <w:t>.</w:t>
      </w:r>
      <w:r w:rsidRPr="00D004A8">
        <w:rPr>
          <w:rFonts w:ascii="Times New Roman" w:eastAsia="Times New Roman" w:hAnsi="Times New Roman" w:cs="Times New Roman"/>
          <w:color w:val="000000"/>
        </w:rPr>
        <w:t xml:space="preserve"> </w:t>
      </w:r>
      <w:r w:rsidR="00D47692" w:rsidRPr="00D004A8">
        <w:rPr>
          <w:rFonts w:ascii="Times New Roman" w:eastAsia="Times New Roman" w:hAnsi="Times New Roman" w:cs="Times New Roman"/>
          <w:color w:val="000000"/>
        </w:rPr>
        <w:t>panta nosacījumiem.</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Puses vienojas, ka ar Līguma izpildi saistītos jautājumus risinās šādas Pušu pilnvarotās personas:</w:t>
      </w:r>
    </w:p>
    <w:p w:rsidR="00D47692" w:rsidRPr="00D004A8" w:rsidRDefault="00D47692" w:rsidP="00E72163">
      <w:pPr>
        <w:widowControl w:val="0"/>
        <w:numPr>
          <w:ilvl w:val="2"/>
          <w:numId w:val="2"/>
        </w:numPr>
        <w:shd w:val="clear" w:color="auto" w:fill="FFFFFF"/>
        <w:autoSpaceDE w:val="0"/>
        <w:autoSpaceDN w:val="0"/>
        <w:adjustRightInd w:val="0"/>
        <w:spacing w:after="0" w:line="240" w:lineRule="auto"/>
        <w:ind w:left="993" w:hanging="567"/>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sidRPr="00D004A8">
        <w:rPr>
          <w:rFonts w:ascii="Times New Roman" w:eastAsia="Times New Roman" w:hAnsi="Times New Roman" w:cs="Times New Roman"/>
          <w:color w:val="000000"/>
        </w:rPr>
        <w:t xml:space="preserve">Tehnikas </w:t>
      </w:r>
      <w:r w:rsidRPr="00D004A8">
        <w:rPr>
          <w:rFonts w:ascii="Times New Roman" w:eastAsia="Times New Roman" w:hAnsi="Times New Roman" w:cs="Times New Roman"/>
          <w:color w:val="000000"/>
        </w:rPr>
        <w:t xml:space="preserve">Piegādes pieņemšanas-nodošanas aktu un pieteikt </w:t>
      </w:r>
      <w:r w:rsidR="003C5164" w:rsidRPr="00D004A8">
        <w:rPr>
          <w:rFonts w:ascii="Times New Roman" w:eastAsia="Times New Roman" w:hAnsi="Times New Roman" w:cs="Times New Roman"/>
          <w:color w:val="000000"/>
        </w:rPr>
        <w:t>Tehnikas</w:t>
      </w:r>
      <w:r w:rsidRPr="00D004A8">
        <w:rPr>
          <w:rFonts w:ascii="Times New Roman" w:eastAsia="Times New Roman" w:hAnsi="Times New Roman" w:cs="Times New Roman"/>
          <w:color w:val="000000"/>
        </w:rPr>
        <w:t xml:space="preserve"> garantijas bojājumus un pretenzijas: </w:t>
      </w:r>
      <w:r w:rsidR="00984246">
        <w:rPr>
          <w:rFonts w:ascii="Times New Roman" w:eastAsia="Times New Roman" w:hAnsi="Times New Roman" w:cs="Times New Roman"/>
          <w:color w:val="000000"/>
        </w:rPr>
        <w:t>Arni Šeibi</w:t>
      </w:r>
      <w:r w:rsidR="00984246" w:rsidRPr="00984246">
        <w:rPr>
          <w:rFonts w:ascii="Times New Roman" w:eastAsia="Times New Roman" w:hAnsi="Times New Roman" w:cs="Times New Roman"/>
          <w:color w:val="000000"/>
        </w:rPr>
        <w:t xml:space="preserve"> (tālr. 67200221; mob. 26524345; e-pasts: </w:t>
      </w:r>
      <w:r w:rsidR="00984246" w:rsidRPr="00984246">
        <w:rPr>
          <w:rFonts w:ascii="Times New Roman" w:eastAsia="Times New Roman" w:hAnsi="Times New Roman" w:cs="Times New Roman"/>
          <w:color w:val="000000"/>
          <w:u w:val="single"/>
        </w:rPr>
        <w:t>arnis.seibe@ltv.lv</w:t>
      </w:r>
      <w:r w:rsidR="00984246" w:rsidRPr="00984246">
        <w:rPr>
          <w:rFonts w:ascii="Times New Roman" w:eastAsia="Times New Roman" w:hAnsi="Times New Roman" w:cs="Times New Roman"/>
          <w:color w:val="000000"/>
        </w:rPr>
        <w:t>)</w:t>
      </w:r>
      <w:r w:rsidRPr="00D004A8">
        <w:rPr>
          <w:rFonts w:ascii="Times New Roman" w:eastAsia="Times New Roman" w:hAnsi="Times New Roman" w:cs="Times New Roman"/>
          <w:color w:val="000000"/>
        </w:rPr>
        <w:t xml:space="preserve">; </w:t>
      </w:r>
    </w:p>
    <w:p w:rsidR="00D47692" w:rsidRPr="00D004A8" w:rsidRDefault="00D47692" w:rsidP="00E72163">
      <w:pPr>
        <w:widowControl w:val="0"/>
        <w:numPr>
          <w:ilvl w:val="2"/>
          <w:numId w:val="2"/>
        </w:numPr>
        <w:shd w:val="clear" w:color="auto" w:fill="FFFFFF"/>
        <w:autoSpaceDE w:val="0"/>
        <w:autoSpaceDN w:val="0"/>
        <w:adjustRightInd w:val="0"/>
        <w:spacing w:after="0" w:line="240" w:lineRule="auto"/>
        <w:ind w:left="993" w:hanging="567"/>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 xml:space="preserve">Izpildītājs piešķir tiesības pārstāvēt šo Līgumu un parakstīt Līguma pieņemšanas-nodošanas aktu: </w:t>
      </w:r>
      <w:r w:rsidR="00984246" w:rsidRPr="00984246">
        <w:rPr>
          <w:rFonts w:ascii="Times New Roman" w:eastAsia="Times New Roman" w:hAnsi="Times New Roman" w:cs="Times New Roman"/>
          <w:color w:val="000000"/>
        </w:rPr>
        <w:t xml:space="preserve">Dmitry Gerasimenko (tālr.67283128; </w:t>
      </w:r>
      <w:hyperlink r:id="rId8" w:history="1">
        <w:r w:rsidR="00984246" w:rsidRPr="00984246">
          <w:rPr>
            <w:rStyle w:val="Hyperlink"/>
            <w:rFonts w:ascii="Times New Roman" w:eastAsia="Times New Roman" w:hAnsi="Times New Roman"/>
          </w:rPr>
          <w:t>gda@tiltsintegration.lv</w:t>
        </w:r>
      </w:hyperlink>
      <w:r w:rsidR="00984246" w:rsidRPr="00984246">
        <w:rPr>
          <w:rFonts w:ascii="Times New Roman" w:eastAsia="Times New Roman" w:hAnsi="Times New Roman" w:cs="Times New Roman"/>
          <w:color w:val="000000"/>
        </w:rPr>
        <w:t>)</w:t>
      </w:r>
      <w:r w:rsidRPr="00D004A8">
        <w:rPr>
          <w:rFonts w:ascii="Times New Roman" w:eastAsia="Times New Roman" w:hAnsi="Times New Roman" w:cs="Times New Roman"/>
          <w:color w:val="000000"/>
        </w:rPr>
        <w:t>.</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Puses nevar nodot Līguma saistību izpildi trešajai personai bez otras Puses iepriekšējas rakstiskas piekrišanas.</w:t>
      </w:r>
    </w:p>
    <w:p w:rsidR="00D47692" w:rsidRPr="00D004A8"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Puses uzrāda otrai Pusei visus dokumentus, kas attiecas uz Līguma izpildi, 3 (trīs) darba dienu laikā pēc otras Puses pieprasījuma.</w:t>
      </w:r>
    </w:p>
    <w:p w:rsidR="00D47692" w:rsidRPr="00D004A8" w:rsidRDefault="00D47692" w:rsidP="00E72163">
      <w:pPr>
        <w:widowControl w:val="0"/>
        <w:numPr>
          <w:ilvl w:val="1"/>
          <w:numId w:val="2"/>
        </w:numPr>
        <w:tabs>
          <w:tab w:val="left" w:pos="709"/>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Pusēm savlaicīgi, bet ne vēlāk kā 5 (piecu) darba dienu laikā, jāpaziņo otrai Pusei par savu saimniecisko rekvizītu un/vai ad</w:t>
      </w:r>
      <w:r w:rsidR="003C5164" w:rsidRPr="00D004A8">
        <w:rPr>
          <w:rFonts w:ascii="Times New Roman" w:eastAsia="Times New Roman" w:hAnsi="Times New Roman" w:cs="Times New Roman"/>
          <w:color w:val="000000"/>
        </w:rPr>
        <w:t>reses izmaiņām, vai Līguma 8</w:t>
      </w:r>
      <w:r w:rsidRPr="00D004A8">
        <w:rPr>
          <w:rFonts w:ascii="Times New Roman" w:eastAsia="Times New Roman" w:hAnsi="Times New Roman" w:cs="Times New Roman"/>
          <w:color w:val="000000"/>
        </w:rPr>
        <w:t>.5.</w:t>
      </w:r>
      <w:r w:rsidR="003C5164" w:rsidRPr="00D004A8">
        <w:rPr>
          <w:rFonts w:ascii="Times New Roman" w:eastAsia="Times New Roman" w:hAnsi="Times New Roman" w:cs="Times New Roman"/>
          <w:color w:val="000000"/>
        </w:rPr>
        <w:t xml:space="preserve"> </w:t>
      </w:r>
      <w:r w:rsidRPr="00D004A8">
        <w:rPr>
          <w:rFonts w:ascii="Times New Roman" w:eastAsia="Times New Roman" w:hAnsi="Times New Roman" w:cs="Times New Roman"/>
          <w:color w:val="000000"/>
        </w:rPr>
        <w:t xml:space="preserve">punktā noteikto Pušu pilnvaroto personu nomaiņu, </w:t>
      </w:r>
      <w:r w:rsidRPr="00D004A8">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D47692" w:rsidRPr="00D004A8" w:rsidRDefault="00D47692" w:rsidP="00E72163">
      <w:pPr>
        <w:widowControl w:val="0"/>
        <w:numPr>
          <w:ilvl w:val="1"/>
          <w:numId w:val="2"/>
        </w:numPr>
        <w:autoSpaceDE w:val="0"/>
        <w:autoSpaceDN w:val="0"/>
        <w:adjustRightInd w:val="0"/>
        <w:spacing w:after="0" w:line="240" w:lineRule="auto"/>
        <w:ind w:left="426" w:hanging="426"/>
        <w:jc w:val="both"/>
        <w:outlineLvl w:val="1"/>
        <w:rPr>
          <w:rFonts w:ascii="Times New Roman" w:eastAsia="Times New Roman" w:hAnsi="Times New Roman" w:cs="Times New Roman"/>
          <w:b/>
          <w:bCs/>
          <w:i/>
        </w:rPr>
      </w:pPr>
      <w:r w:rsidRPr="00D004A8">
        <w:rPr>
          <w:rFonts w:ascii="Times New Roman" w:eastAsia="Times New Roman" w:hAnsi="Times New Roman" w:cs="Times New Roman"/>
        </w:rPr>
        <w:t>Pušu reorganizācija nevar būt par pamatu Līguma pārtraukšanai vai izbeigšanai. Gadījumā, ja kāda no Pusēm tiek reorganizēta</w:t>
      </w:r>
      <w:r w:rsidR="003C5164" w:rsidRPr="00D004A8">
        <w:rPr>
          <w:rFonts w:ascii="Times New Roman" w:eastAsia="Times New Roman" w:hAnsi="Times New Roman" w:cs="Times New Roman"/>
        </w:rPr>
        <w:t>,</w:t>
      </w:r>
      <w:r w:rsidRPr="00D004A8">
        <w:rPr>
          <w:rFonts w:ascii="Times New Roman" w:eastAsia="Times New Roman" w:hAnsi="Times New Roman" w:cs="Times New Roman"/>
        </w:rPr>
        <w:t xml:space="preserve"> Līgums paliek spēkā un tā noteikumi ir saistoši Pušu tiesību pārņēmējam. </w:t>
      </w:r>
    </w:p>
    <w:p w:rsidR="00D47692" w:rsidRPr="00D004A8" w:rsidRDefault="00D47692" w:rsidP="003A6FE6">
      <w:pPr>
        <w:widowControl w:val="0"/>
        <w:numPr>
          <w:ilvl w:val="1"/>
          <w:numId w:val="2"/>
        </w:numPr>
        <w:tabs>
          <w:tab w:val="left"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Līgums un tā pielikums, kas ir Līguma neatņemama sastāvdaļa, ir sastādīti divos eksemplāros latviešu valod</w:t>
      </w:r>
      <w:r w:rsidR="00BF0F89">
        <w:rPr>
          <w:rFonts w:ascii="Times New Roman" w:eastAsia="Times New Roman" w:hAnsi="Times New Roman" w:cs="Times New Roman"/>
          <w:color w:val="000000"/>
        </w:rPr>
        <w:t>ā, katrs kopā ar pielikumu uz 14 (četrpadsmit</w:t>
      </w:r>
      <w:r w:rsidRPr="00D004A8">
        <w:rPr>
          <w:rFonts w:ascii="Times New Roman" w:eastAsia="Times New Roman" w:hAnsi="Times New Roman" w:cs="Times New Roman"/>
          <w:color w:val="000000"/>
        </w:rPr>
        <w:t xml:space="preserve">) lapām, un izsniegts pa vienam eksemplāram katrai Pusei. </w:t>
      </w:r>
    </w:p>
    <w:p w:rsidR="00D47692" w:rsidRPr="00D004A8" w:rsidRDefault="00D47692" w:rsidP="00925964">
      <w:pPr>
        <w:widowControl w:val="0"/>
        <w:autoSpaceDE w:val="0"/>
        <w:autoSpaceDN w:val="0"/>
        <w:adjustRightInd w:val="0"/>
        <w:spacing w:after="0" w:line="240" w:lineRule="auto"/>
        <w:rPr>
          <w:rFonts w:ascii="Times New Roman" w:eastAsia="Times New Roman" w:hAnsi="Times New Roman" w:cs="Times New Roman"/>
          <w:b/>
          <w:color w:val="000000"/>
        </w:rPr>
      </w:pPr>
    </w:p>
    <w:p w:rsidR="00D47692" w:rsidRPr="00D004A8"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D004A8">
        <w:rPr>
          <w:rFonts w:ascii="Times New Roman" w:eastAsia="Times New Roman" w:hAnsi="Times New Roman" w:cs="Times New Roman"/>
          <w:b/>
          <w:color w:val="000000"/>
        </w:rPr>
        <w:t>Pušu rekvizīti un paraksti</w:t>
      </w:r>
    </w:p>
    <w:p w:rsidR="00D47692" w:rsidRPr="00D004A8" w:rsidRDefault="00D47692" w:rsidP="00925964">
      <w:pPr>
        <w:autoSpaceDN w:val="0"/>
        <w:spacing w:after="0" w:line="240" w:lineRule="auto"/>
        <w:ind w:left="284"/>
        <w:rPr>
          <w:rFonts w:ascii="Times New Roman" w:eastAsia="Times New Roman" w:hAnsi="Times New Roman" w:cs="Times New Roman"/>
          <w:b/>
          <w:color w:val="000000"/>
        </w:rPr>
      </w:pPr>
    </w:p>
    <w:tbl>
      <w:tblPr>
        <w:tblW w:w="8795" w:type="dxa"/>
        <w:tblInd w:w="419" w:type="dxa"/>
        <w:tblLayout w:type="fixed"/>
        <w:tblLook w:val="04A0" w:firstRow="1" w:lastRow="0" w:firstColumn="1" w:lastColumn="0" w:noHBand="0" w:noVBand="1"/>
      </w:tblPr>
      <w:tblGrid>
        <w:gridCol w:w="4367"/>
        <w:gridCol w:w="4428"/>
      </w:tblGrid>
      <w:tr w:rsidR="00D47692" w:rsidRPr="00D004A8" w:rsidTr="00984246">
        <w:trPr>
          <w:trHeight w:val="2569"/>
        </w:trPr>
        <w:tc>
          <w:tcPr>
            <w:tcW w:w="4367" w:type="dxa"/>
          </w:tcPr>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Pasūtītājs</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D004A8">
              <w:rPr>
                <w:rFonts w:ascii="Times New Roman" w:eastAsia="Times New Roman" w:hAnsi="Times New Roman" w:cs="Times New Roman"/>
                <w:b/>
                <w:color w:val="000000"/>
              </w:rPr>
              <w:t>VSIA “Latvijas Televīzija"</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Vienotais reģistrācijas Nr. 40003080597</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Zaķusalas krastmalā 33, Rīgā, LV-1050</w:t>
            </w:r>
          </w:p>
          <w:p w:rsidR="00D47692" w:rsidRPr="00D004A8" w:rsidRDefault="00D47692" w:rsidP="00925964">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D004A8">
              <w:rPr>
                <w:rFonts w:ascii="Times New Roman" w:eastAsia="Times New Roman" w:hAnsi="Times New Roman" w:cs="Times New Roman"/>
                <w:color w:val="000000"/>
              </w:rPr>
              <w:t>Norēķinu konts: LV54HABA0001408045529</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AS “Swedbank”</w:t>
            </w:r>
          </w:p>
          <w:p w:rsidR="00D47692" w:rsidRPr="00D004A8" w:rsidRDefault="003C5164"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bankas kods: HABALV22</w:t>
            </w:r>
          </w:p>
          <w:p w:rsidR="00984246" w:rsidRDefault="00984246"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984246" w:rsidRDefault="00984246"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__</w:t>
            </w:r>
            <w:r w:rsidR="00984246">
              <w:rPr>
                <w:rFonts w:ascii="Times New Roman" w:eastAsia="Times New Roman" w:hAnsi="Times New Roman" w:cs="Times New Roman"/>
                <w:color w:val="000000"/>
              </w:rPr>
              <w:t>_____________________________</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D004A8">
              <w:rPr>
                <w:rFonts w:ascii="Times New Roman" w:eastAsia="Times New Roman" w:hAnsi="Times New Roman" w:cs="Times New Roman"/>
                <w:color w:val="000000"/>
              </w:rPr>
              <w:t>Valdes loceklis p.p.</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D004A8">
              <w:rPr>
                <w:rFonts w:ascii="Times New Roman" w:eastAsia="Times New Roman" w:hAnsi="Times New Roman" w:cs="Times New Roman"/>
                <w:color w:val="000000"/>
              </w:rPr>
              <w:t>Ivars Priede</w:t>
            </w:r>
          </w:p>
        </w:tc>
        <w:tc>
          <w:tcPr>
            <w:tcW w:w="4428" w:type="dxa"/>
          </w:tcPr>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D004A8">
              <w:rPr>
                <w:rFonts w:ascii="Times New Roman" w:eastAsia="Times New Roman" w:hAnsi="Times New Roman" w:cs="Times New Roman"/>
                <w:bCs/>
                <w:color w:val="000000"/>
              </w:rPr>
              <w:t>Izpildītājs</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SIA “Tilts Integration”</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Vienotais reģistrācijas Nr. 40003534395</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Lāčplēša ielā 36-8, Rīgā, LV – 1011</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Norēķinu konts: LV14HABA0551000473610</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A/S “Swedbank”</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bankas kods: HABALV22</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color w:val="000000"/>
              </w:rPr>
              <w:t>______________________________</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Dmitry Gerasimenko</w:t>
            </w:r>
          </w:p>
          <w:p w:rsidR="00984246" w:rsidRPr="00A96106" w:rsidRDefault="00984246"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bCs/>
                <w:color w:val="000000"/>
              </w:rPr>
              <w:t>Valdes loceklis</w:t>
            </w:r>
          </w:p>
          <w:p w:rsidR="00D47692" w:rsidRPr="00D004A8"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D47692" w:rsidRPr="00D004A8" w:rsidRDefault="00D47692" w:rsidP="0098424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rsidR="00984246" w:rsidRDefault="00984246"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984246" w:rsidRDefault="00984246">
      <w:pPr>
        <w:rPr>
          <w:rFonts w:ascii="Times New Roman" w:eastAsia="Times New Roman" w:hAnsi="Times New Roman" w:cs="Times New Roman"/>
          <w:bCs/>
          <w:color w:val="000000"/>
        </w:rPr>
      </w:pPr>
      <w:bookmarkStart w:id="0" w:name="_GoBack"/>
      <w:bookmarkEnd w:id="0"/>
    </w:p>
    <w:sectPr w:rsidR="00984246" w:rsidSect="00BF0F89">
      <w:headerReference w:type="even" r:id="rId9"/>
      <w:footerReference w:type="default" r:id="rId10"/>
      <w:pgSz w:w="11906" w:h="16838" w:code="9"/>
      <w:pgMar w:top="1134" w:right="1134" w:bottom="1134" w:left="124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4F" w:rsidRDefault="00632E4F">
      <w:pPr>
        <w:spacing w:after="0" w:line="240" w:lineRule="auto"/>
      </w:pPr>
      <w:r>
        <w:separator/>
      </w:r>
    </w:p>
  </w:endnote>
  <w:endnote w:type="continuationSeparator" w:id="0">
    <w:p w:rsidR="00632E4F" w:rsidRDefault="0063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BA"/>
    <w:family w:val="roman"/>
    <w:pitch w:val="variable"/>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4"/>
      </w:rPr>
      <w:id w:val="30231880"/>
      <w:docPartObj>
        <w:docPartGallery w:val="Page Numbers (Bottom of Page)"/>
        <w:docPartUnique/>
      </w:docPartObj>
    </w:sdtPr>
    <w:sdtEndPr>
      <w:rPr>
        <w:noProof/>
      </w:rPr>
    </w:sdtEndPr>
    <w:sdtContent>
      <w:p w:rsidR="00632E4F" w:rsidRPr="000571B0" w:rsidRDefault="00632E4F" w:rsidP="00D47692">
        <w:pPr>
          <w:pStyle w:val="Footer"/>
          <w:jc w:val="right"/>
          <w:rPr>
            <w:sz w:val="12"/>
            <w:szCs w:val="14"/>
            <w:lang w:val="lv-LV"/>
          </w:rPr>
        </w:pPr>
        <w:r w:rsidRPr="000571B0">
          <w:rPr>
            <w:sz w:val="12"/>
            <w:szCs w:val="14"/>
            <w:lang w:val="lv-LV"/>
          </w:rPr>
          <w:t xml:space="preserve">Lapa </w:t>
        </w:r>
        <w:r w:rsidRPr="000571B0">
          <w:rPr>
            <w:b/>
            <w:sz w:val="12"/>
            <w:szCs w:val="14"/>
            <w:lang w:val="lv-LV"/>
          </w:rPr>
          <w:fldChar w:fldCharType="begin"/>
        </w:r>
        <w:r w:rsidRPr="000571B0">
          <w:rPr>
            <w:b/>
            <w:sz w:val="12"/>
            <w:szCs w:val="14"/>
            <w:lang w:val="lv-LV"/>
          </w:rPr>
          <w:instrText xml:space="preserve"> PAGE </w:instrText>
        </w:r>
        <w:r w:rsidRPr="000571B0">
          <w:rPr>
            <w:b/>
            <w:sz w:val="12"/>
            <w:szCs w:val="14"/>
            <w:lang w:val="lv-LV"/>
          </w:rPr>
          <w:fldChar w:fldCharType="separate"/>
        </w:r>
        <w:r w:rsidR="00FE26AF">
          <w:rPr>
            <w:b/>
            <w:noProof/>
            <w:sz w:val="12"/>
            <w:szCs w:val="14"/>
            <w:lang w:val="lv-LV"/>
          </w:rPr>
          <w:t>4</w:t>
        </w:r>
        <w:r w:rsidRPr="000571B0">
          <w:rPr>
            <w:b/>
            <w:sz w:val="12"/>
            <w:szCs w:val="14"/>
            <w:lang w:val="lv-LV"/>
          </w:rPr>
          <w:fldChar w:fldCharType="end"/>
        </w:r>
        <w:r w:rsidRPr="000571B0">
          <w:rPr>
            <w:sz w:val="12"/>
            <w:szCs w:val="14"/>
            <w:lang w:val="lv-LV"/>
          </w:rPr>
          <w:t xml:space="preserve"> no </w:t>
        </w:r>
        <w:r w:rsidRPr="000571B0">
          <w:rPr>
            <w:b/>
            <w:sz w:val="12"/>
            <w:szCs w:val="14"/>
            <w:lang w:val="lv-LV"/>
          </w:rPr>
          <w:fldChar w:fldCharType="begin"/>
        </w:r>
        <w:r w:rsidRPr="000571B0">
          <w:rPr>
            <w:b/>
            <w:sz w:val="12"/>
            <w:szCs w:val="14"/>
            <w:lang w:val="lv-LV"/>
          </w:rPr>
          <w:instrText xml:space="preserve"> NUMPAGES  </w:instrText>
        </w:r>
        <w:r w:rsidRPr="000571B0">
          <w:rPr>
            <w:b/>
            <w:sz w:val="12"/>
            <w:szCs w:val="14"/>
            <w:lang w:val="lv-LV"/>
          </w:rPr>
          <w:fldChar w:fldCharType="separate"/>
        </w:r>
        <w:r w:rsidR="00FE26AF">
          <w:rPr>
            <w:b/>
            <w:noProof/>
            <w:sz w:val="12"/>
            <w:szCs w:val="14"/>
            <w:lang w:val="lv-LV"/>
          </w:rPr>
          <w:t>4</w:t>
        </w:r>
        <w:r w:rsidRPr="000571B0">
          <w:rPr>
            <w:b/>
            <w:sz w:val="12"/>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4F" w:rsidRDefault="00632E4F">
      <w:pPr>
        <w:spacing w:after="0" w:line="240" w:lineRule="auto"/>
      </w:pPr>
      <w:r>
        <w:separator/>
      </w:r>
    </w:p>
  </w:footnote>
  <w:footnote w:type="continuationSeparator" w:id="0">
    <w:p w:rsidR="00632E4F" w:rsidRDefault="0063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4F" w:rsidRDefault="00632E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2E4F" w:rsidRDefault="00632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94C8318"/>
    <w:lvl w:ilvl="0">
      <w:start w:val="1"/>
      <w:numFmt w:val="decimal"/>
      <w:lvlText w:val="%1."/>
      <w:lvlJc w:val="left"/>
      <w:rPr>
        <w:b w:val="0"/>
        <w:sz w:val="20"/>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CCFEAF84"/>
    <w:name w:val="WW8Num4"/>
    <w:lvl w:ilvl="0">
      <w:start w:val="1"/>
      <w:numFmt w:val="decimal"/>
      <w:lvlText w:val="%1."/>
      <w:lvlJc w:val="left"/>
      <w:pPr>
        <w:tabs>
          <w:tab w:val="num" w:pos="720"/>
        </w:tabs>
        <w:ind w:left="720" w:hanging="360"/>
      </w:pPr>
      <w:rPr>
        <w:rFonts w:ascii="Times New Roman" w:eastAsia="Liberation Serif"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7520DF4A"/>
    <w:name w:val="WW8Num5"/>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938A8708"/>
    <w:name w:val="WW8Num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multilevel"/>
    <w:tmpl w:val="FD100662"/>
    <w:name w:val="WW8Num7"/>
    <w:lvl w:ilvl="0">
      <w:start w:val="1"/>
      <w:numFmt w:val="decimal"/>
      <w:lvlText w:val="%1."/>
      <w:lvlJc w:val="left"/>
      <w:pPr>
        <w:tabs>
          <w:tab w:val="num" w:pos="720"/>
        </w:tabs>
        <w:ind w:left="720" w:hanging="360"/>
      </w:pPr>
      <w:rPr>
        <w:rFonts w:ascii="Times New Roman" w:eastAsia="Times New Roman" w:hAnsi="Times New Roman"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48AEA1E0"/>
    <w:name w:val="WW8Num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D"/>
    <w:multiLevelType w:val="multilevel"/>
    <w:tmpl w:val="0000000D"/>
    <w:name w:val="WW8Num13"/>
    <w:lvl w:ilvl="0">
      <w:start w:val="1"/>
      <w:numFmt w:val="bullet"/>
      <w:lvlText w:val=""/>
      <w:lvlJc w:val="left"/>
      <w:pPr>
        <w:tabs>
          <w:tab w:val="num" w:pos="1140"/>
        </w:tabs>
        <w:ind w:left="1140" w:hanging="360"/>
      </w:pPr>
      <w:rPr>
        <w:rFonts w:ascii="Symbol" w:hAnsi="Symbol" w:cs="OpenSymbol"/>
        <w:color w:val="000000"/>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color w:val="000000"/>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color w:val="000000"/>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2CC0436"/>
    <w:multiLevelType w:val="hybridMultilevel"/>
    <w:tmpl w:val="0BC4C57E"/>
    <w:lvl w:ilvl="0" w:tplc="452E4FE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0292F2F"/>
    <w:multiLevelType w:val="multilevel"/>
    <w:tmpl w:val="3B662F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36C49ED"/>
    <w:multiLevelType w:val="multilevel"/>
    <w:tmpl w:val="875C7CE2"/>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403664A"/>
    <w:multiLevelType w:val="multilevel"/>
    <w:tmpl w:val="69CE5E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8E8355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7" w15:restartNumberingAfterBreak="0">
    <w:nsid w:val="1C0D57B3"/>
    <w:multiLevelType w:val="multilevel"/>
    <w:tmpl w:val="825A423E"/>
    <w:lvl w:ilvl="0">
      <w:start w:val="13"/>
      <w:numFmt w:val="decimal"/>
      <w:lvlText w:val="%1."/>
      <w:lvlJc w:val="left"/>
      <w:pPr>
        <w:ind w:left="480" w:hanging="480"/>
      </w:pPr>
      <w:rPr>
        <w:rFonts w:eastAsia="Calibri" w:hint="default"/>
        <w:color w:val="auto"/>
      </w:rPr>
    </w:lvl>
    <w:lvl w:ilvl="1">
      <w:start w:val="4"/>
      <w:numFmt w:val="decimal"/>
      <w:lvlText w:val="%1.%2."/>
      <w:lvlJc w:val="left"/>
      <w:pPr>
        <w:ind w:left="930" w:hanging="480"/>
      </w:pPr>
      <w:rPr>
        <w:rFonts w:eastAsia="Calibri" w:hint="default"/>
        <w:color w:val="auto"/>
      </w:rPr>
    </w:lvl>
    <w:lvl w:ilvl="2">
      <w:start w:val="1"/>
      <w:numFmt w:val="decimal"/>
      <w:lvlText w:val="%1.%2.%3."/>
      <w:lvlJc w:val="left"/>
      <w:pPr>
        <w:ind w:left="1620" w:hanging="720"/>
      </w:pPr>
      <w:rPr>
        <w:rFonts w:eastAsia="Calibri" w:hint="default"/>
        <w:color w:val="auto"/>
      </w:rPr>
    </w:lvl>
    <w:lvl w:ilvl="3">
      <w:start w:val="1"/>
      <w:numFmt w:val="decimal"/>
      <w:lvlText w:val="%1.%2.%3.%4."/>
      <w:lvlJc w:val="left"/>
      <w:pPr>
        <w:ind w:left="2070" w:hanging="720"/>
      </w:pPr>
      <w:rPr>
        <w:rFonts w:eastAsia="Calibri" w:hint="default"/>
        <w:color w:val="auto"/>
      </w:rPr>
    </w:lvl>
    <w:lvl w:ilvl="4">
      <w:start w:val="1"/>
      <w:numFmt w:val="decimal"/>
      <w:lvlText w:val="%1.%2.%3.%4.%5."/>
      <w:lvlJc w:val="left"/>
      <w:pPr>
        <w:ind w:left="2880" w:hanging="1080"/>
      </w:pPr>
      <w:rPr>
        <w:rFonts w:eastAsia="Calibri" w:hint="default"/>
        <w:color w:val="auto"/>
      </w:rPr>
    </w:lvl>
    <w:lvl w:ilvl="5">
      <w:start w:val="1"/>
      <w:numFmt w:val="decimal"/>
      <w:lvlText w:val="%1.%2.%3.%4.%5.%6."/>
      <w:lvlJc w:val="left"/>
      <w:pPr>
        <w:ind w:left="3330" w:hanging="1080"/>
      </w:pPr>
      <w:rPr>
        <w:rFonts w:eastAsia="Calibri" w:hint="default"/>
        <w:color w:val="auto"/>
      </w:rPr>
    </w:lvl>
    <w:lvl w:ilvl="6">
      <w:start w:val="1"/>
      <w:numFmt w:val="decimal"/>
      <w:lvlText w:val="%1.%2.%3.%4.%5.%6.%7."/>
      <w:lvlJc w:val="left"/>
      <w:pPr>
        <w:ind w:left="4140" w:hanging="1440"/>
      </w:pPr>
      <w:rPr>
        <w:rFonts w:eastAsia="Calibri" w:hint="default"/>
        <w:color w:val="auto"/>
      </w:rPr>
    </w:lvl>
    <w:lvl w:ilvl="7">
      <w:start w:val="1"/>
      <w:numFmt w:val="decimal"/>
      <w:lvlText w:val="%1.%2.%3.%4.%5.%6.%7.%8."/>
      <w:lvlJc w:val="left"/>
      <w:pPr>
        <w:ind w:left="4590" w:hanging="1440"/>
      </w:pPr>
      <w:rPr>
        <w:rFonts w:eastAsia="Calibri" w:hint="default"/>
        <w:color w:val="auto"/>
      </w:rPr>
    </w:lvl>
    <w:lvl w:ilvl="8">
      <w:start w:val="1"/>
      <w:numFmt w:val="decimal"/>
      <w:lvlText w:val="%1.%2.%3.%4.%5.%6.%7.%8.%9."/>
      <w:lvlJc w:val="left"/>
      <w:pPr>
        <w:ind w:left="5400" w:hanging="1800"/>
      </w:pPr>
      <w:rPr>
        <w:rFonts w:eastAsia="Calibri" w:hint="default"/>
        <w:color w:val="auto"/>
      </w:rPr>
    </w:lvl>
  </w:abstractNum>
  <w:abstractNum w:abstractNumId="28"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09C34C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263B639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274E1DB2"/>
    <w:multiLevelType w:val="multilevel"/>
    <w:tmpl w:val="BA9A440C"/>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2" w15:restartNumberingAfterBreak="0">
    <w:nsid w:val="27A23B83"/>
    <w:multiLevelType w:val="multilevel"/>
    <w:tmpl w:val="280A50B0"/>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33" w15:restartNumberingAfterBreak="0">
    <w:nsid w:val="2BA64192"/>
    <w:multiLevelType w:val="multilevel"/>
    <w:tmpl w:val="0409001F"/>
    <w:lvl w:ilvl="0">
      <w:start w:val="1"/>
      <w:numFmt w:val="decimal"/>
      <w:lvlText w:val="%1."/>
      <w:lvlJc w:val="left"/>
      <w:pPr>
        <w:ind w:left="1080" w:hanging="360"/>
      </w:pPr>
    </w:lvl>
    <w:lvl w:ilvl="1">
      <w:start w:val="1"/>
      <w:numFmt w:val="decimal"/>
      <w:lvlText w:val="%1.%2."/>
      <w:lvlJc w:val="left"/>
      <w:pPr>
        <w:ind w:left="1566"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31BB093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361C169D"/>
    <w:multiLevelType w:val="multilevel"/>
    <w:tmpl w:val="57D61A6C"/>
    <w:lvl w:ilvl="0">
      <w:start w:val="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3F5246"/>
    <w:multiLevelType w:val="multilevel"/>
    <w:tmpl w:val="2496EA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C1E02DB"/>
    <w:multiLevelType w:val="multilevel"/>
    <w:tmpl w:val="3F341C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15:restartNumberingAfterBreak="0">
    <w:nsid w:val="3FAF5504"/>
    <w:multiLevelType w:val="multilevel"/>
    <w:tmpl w:val="83A61E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4189616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41B15DA5"/>
    <w:multiLevelType w:val="multilevel"/>
    <w:tmpl w:val="AC9A4186"/>
    <w:lvl w:ilvl="0">
      <w:start w:val="9"/>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25D335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442D31EC"/>
    <w:multiLevelType w:val="multilevel"/>
    <w:tmpl w:val="FE826A04"/>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936387"/>
    <w:multiLevelType w:val="hybridMultilevel"/>
    <w:tmpl w:val="BD2A85EE"/>
    <w:lvl w:ilvl="0" w:tplc="F1FAC36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5D2341B0"/>
    <w:multiLevelType w:val="multilevel"/>
    <w:tmpl w:val="85664056"/>
    <w:lvl w:ilvl="0">
      <w:start w:val="12"/>
      <w:numFmt w:val="decimal"/>
      <w:lvlText w:val="%1."/>
      <w:lvlJc w:val="left"/>
      <w:pPr>
        <w:ind w:left="705" w:hanging="705"/>
      </w:pPr>
      <w:rPr>
        <w:rFonts w:hint="default"/>
      </w:rPr>
    </w:lvl>
    <w:lvl w:ilvl="1">
      <w:start w:val="10"/>
      <w:numFmt w:val="decimal"/>
      <w:lvlText w:val="%1.%2."/>
      <w:lvlJc w:val="left"/>
      <w:pPr>
        <w:ind w:left="722" w:hanging="705"/>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9" w15:restartNumberingAfterBreak="0">
    <w:nsid w:val="5E39794D"/>
    <w:multiLevelType w:val="multilevel"/>
    <w:tmpl w:val="8CBA3D82"/>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51" w15:restartNumberingAfterBreak="0">
    <w:nsid w:val="64A9640E"/>
    <w:multiLevelType w:val="multilevel"/>
    <w:tmpl w:val="521EBBD4"/>
    <w:lvl w:ilvl="0">
      <w:start w:val="12"/>
      <w:numFmt w:val="decimal"/>
      <w:lvlText w:val="%1"/>
      <w:lvlJc w:val="left"/>
      <w:pPr>
        <w:ind w:left="600" w:hanging="600"/>
      </w:pPr>
      <w:rPr>
        <w:rFonts w:hint="default"/>
      </w:rPr>
    </w:lvl>
    <w:lvl w:ilvl="1">
      <w:start w:val="8"/>
      <w:numFmt w:val="decimal"/>
      <w:lvlText w:val="%1.%2"/>
      <w:lvlJc w:val="left"/>
      <w:pPr>
        <w:ind w:left="617" w:hanging="60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52" w15:restartNumberingAfterBreak="0">
    <w:nsid w:val="66103A08"/>
    <w:multiLevelType w:val="multilevel"/>
    <w:tmpl w:val="ED905576"/>
    <w:lvl w:ilvl="0">
      <w:start w:val="12"/>
      <w:numFmt w:val="decimal"/>
      <w:lvlText w:val="%1."/>
      <w:lvlJc w:val="left"/>
      <w:pPr>
        <w:ind w:left="480" w:hanging="480"/>
      </w:pPr>
      <w:rPr>
        <w:rFonts w:eastAsia="Calibri" w:hint="default"/>
        <w:color w:val="auto"/>
      </w:rPr>
    </w:lvl>
    <w:lvl w:ilvl="1">
      <w:start w:val="7"/>
      <w:numFmt w:val="decimal"/>
      <w:lvlText w:val="%1.%2."/>
      <w:lvlJc w:val="left"/>
      <w:pPr>
        <w:ind w:left="1072" w:hanging="480"/>
      </w:pPr>
      <w:rPr>
        <w:rFonts w:eastAsia="Calibri" w:hint="default"/>
        <w:color w:val="auto"/>
      </w:rPr>
    </w:lvl>
    <w:lvl w:ilvl="2">
      <w:start w:val="1"/>
      <w:numFmt w:val="decimal"/>
      <w:lvlText w:val="%1.%2.%3."/>
      <w:lvlJc w:val="left"/>
      <w:pPr>
        <w:ind w:left="1904" w:hanging="720"/>
      </w:pPr>
      <w:rPr>
        <w:rFonts w:eastAsia="Calibri" w:hint="default"/>
        <w:color w:val="auto"/>
      </w:rPr>
    </w:lvl>
    <w:lvl w:ilvl="3">
      <w:start w:val="1"/>
      <w:numFmt w:val="decimal"/>
      <w:lvlText w:val="%1.%2.%3.%4."/>
      <w:lvlJc w:val="left"/>
      <w:pPr>
        <w:ind w:left="2496" w:hanging="720"/>
      </w:pPr>
      <w:rPr>
        <w:rFonts w:eastAsia="Calibri" w:hint="default"/>
        <w:color w:val="auto"/>
      </w:rPr>
    </w:lvl>
    <w:lvl w:ilvl="4">
      <w:start w:val="1"/>
      <w:numFmt w:val="decimal"/>
      <w:lvlText w:val="%1.%2.%3.%4.%5."/>
      <w:lvlJc w:val="left"/>
      <w:pPr>
        <w:ind w:left="3448" w:hanging="1080"/>
      </w:pPr>
      <w:rPr>
        <w:rFonts w:eastAsia="Calibri" w:hint="default"/>
        <w:color w:val="auto"/>
      </w:rPr>
    </w:lvl>
    <w:lvl w:ilvl="5">
      <w:start w:val="1"/>
      <w:numFmt w:val="decimal"/>
      <w:lvlText w:val="%1.%2.%3.%4.%5.%6."/>
      <w:lvlJc w:val="left"/>
      <w:pPr>
        <w:ind w:left="4040" w:hanging="1080"/>
      </w:pPr>
      <w:rPr>
        <w:rFonts w:eastAsia="Calibri" w:hint="default"/>
        <w:color w:val="auto"/>
      </w:rPr>
    </w:lvl>
    <w:lvl w:ilvl="6">
      <w:start w:val="1"/>
      <w:numFmt w:val="decimal"/>
      <w:lvlText w:val="%1.%2.%3.%4.%5.%6.%7."/>
      <w:lvlJc w:val="left"/>
      <w:pPr>
        <w:ind w:left="4992" w:hanging="1440"/>
      </w:pPr>
      <w:rPr>
        <w:rFonts w:eastAsia="Calibri" w:hint="default"/>
        <w:color w:val="auto"/>
      </w:rPr>
    </w:lvl>
    <w:lvl w:ilvl="7">
      <w:start w:val="1"/>
      <w:numFmt w:val="decimal"/>
      <w:lvlText w:val="%1.%2.%3.%4.%5.%6.%7.%8."/>
      <w:lvlJc w:val="left"/>
      <w:pPr>
        <w:ind w:left="5584" w:hanging="1440"/>
      </w:pPr>
      <w:rPr>
        <w:rFonts w:eastAsia="Calibri" w:hint="default"/>
        <w:color w:val="auto"/>
      </w:rPr>
    </w:lvl>
    <w:lvl w:ilvl="8">
      <w:start w:val="1"/>
      <w:numFmt w:val="decimal"/>
      <w:lvlText w:val="%1.%2.%3.%4.%5.%6.%7.%8.%9."/>
      <w:lvlJc w:val="left"/>
      <w:pPr>
        <w:ind w:left="6536" w:hanging="1800"/>
      </w:pPr>
      <w:rPr>
        <w:rFonts w:eastAsia="Calibri" w:hint="default"/>
        <w:color w:val="auto"/>
      </w:rPr>
    </w:lvl>
  </w:abstractNum>
  <w:abstractNum w:abstractNumId="53"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54" w15:restartNumberingAfterBreak="0">
    <w:nsid w:val="69D5685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50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6" w15:restartNumberingAfterBreak="0">
    <w:nsid w:val="6AED62D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7" w15:restartNumberingAfterBreak="0">
    <w:nsid w:val="6C926E84"/>
    <w:multiLevelType w:val="multilevel"/>
    <w:tmpl w:val="1CCABD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59"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D8D567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1" w15:restartNumberingAfterBreak="0">
    <w:nsid w:val="7FE252CF"/>
    <w:multiLevelType w:val="multilevel"/>
    <w:tmpl w:val="3F340E46"/>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8"/>
  </w:num>
  <w:num w:numId="2">
    <w:abstractNumId w:val="32"/>
  </w:num>
  <w:num w:numId="3">
    <w:abstractNumId w:val="43"/>
  </w:num>
  <w:num w:numId="4">
    <w:abstractNumId w:val="25"/>
  </w:num>
  <w:num w:numId="5">
    <w:abstractNumId w:val="2"/>
  </w:num>
  <w:num w:numId="6">
    <w:abstractNumId w:val="1"/>
  </w:num>
  <w:num w:numId="7">
    <w:abstractNumId w:val="0"/>
  </w:num>
  <w:num w:numId="8">
    <w:abstractNumId w:val="47"/>
  </w:num>
  <w:num w:numId="9">
    <w:abstractNumId w:val="26"/>
  </w:num>
  <w:num w:numId="10">
    <w:abstractNumId w:val="58"/>
  </w:num>
  <w:num w:numId="11">
    <w:abstractNumId w:val="50"/>
  </w:num>
  <w:num w:numId="12">
    <w:abstractNumId w:val="3"/>
  </w:num>
  <w:num w:numId="13">
    <w:abstractNumId w:val="38"/>
  </w:num>
  <w:num w:numId="14">
    <w:abstractNumId w:val="59"/>
  </w:num>
  <w:num w:numId="15">
    <w:abstractNumId w:val="21"/>
  </w:num>
  <w:num w:numId="16">
    <w:abstractNumId w:val="45"/>
  </w:num>
  <w:num w:numId="17">
    <w:abstractNumId w:val="53"/>
  </w:num>
  <w:num w:numId="18">
    <w:abstractNumId w:val="28"/>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9"/>
  </w:num>
  <w:num w:numId="22">
    <w:abstractNumId w:val="42"/>
  </w:num>
  <w:num w:numId="23">
    <w:abstractNumId w:val="56"/>
  </w:num>
  <w:num w:numId="24">
    <w:abstractNumId w:val="30"/>
  </w:num>
  <w:num w:numId="25">
    <w:abstractNumId w:val="29"/>
  </w:num>
  <w:num w:numId="26">
    <w:abstractNumId w:val="24"/>
  </w:num>
  <w:num w:numId="27">
    <w:abstractNumId w:val="40"/>
  </w:num>
  <w:num w:numId="28">
    <w:abstractNumId w:val="33"/>
  </w:num>
  <w:num w:numId="29">
    <w:abstractNumId w:val="34"/>
  </w:num>
  <w:num w:numId="30">
    <w:abstractNumId w:val="60"/>
  </w:num>
  <w:num w:numId="31">
    <w:abstractNumId w:val="54"/>
  </w:num>
  <w:num w:numId="32">
    <w:abstractNumId w:val="46"/>
  </w:num>
  <w:num w:numId="33">
    <w:abstractNumId w:val="37"/>
  </w:num>
  <w:num w:numId="34">
    <w:abstractNumId w:val="22"/>
  </w:num>
  <w:num w:numId="35">
    <w:abstractNumId w:val="8"/>
  </w:num>
  <w:num w:numId="36">
    <w:abstractNumId w:val="9"/>
  </w:num>
  <w:num w:numId="37">
    <w:abstractNumId w:val="36"/>
  </w:num>
  <w:num w:numId="38">
    <w:abstractNumId w:val="31"/>
  </w:num>
  <w:num w:numId="39">
    <w:abstractNumId w:val="39"/>
  </w:num>
  <w:num w:numId="40">
    <w:abstractNumId w:val="10"/>
  </w:num>
  <w:num w:numId="41">
    <w:abstractNumId w:val="11"/>
  </w:num>
  <w:num w:numId="42">
    <w:abstractNumId w:val="7"/>
  </w:num>
  <w:num w:numId="43">
    <w:abstractNumId w:val="6"/>
  </w:num>
  <w:num w:numId="44">
    <w:abstractNumId w:val="20"/>
  </w:num>
  <w:num w:numId="45">
    <w:abstractNumId w:val="41"/>
  </w:num>
  <w:num w:numId="46">
    <w:abstractNumId w:val="23"/>
  </w:num>
  <w:num w:numId="47">
    <w:abstractNumId w:val="57"/>
  </w:num>
  <w:num w:numId="48">
    <w:abstractNumId w:val="52"/>
  </w:num>
  <w:num w:numId="49">
    <w:abstractNumId w:val="51"/>
  </w:num>
  <w:num w:numId="50">
    <w:abstractNumId w:val="61"/>
  </w:num>
  <w:num w:numId="51">
    <w:abstractNumId w:val="27"/>
  </w:num>
  <w:num w:numId="52">
    <w:abstractNumId w:val="48"/>
  </w:num>
  <w:num w:numId="53">
    <w:abstractNumId w:val="35"/>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312D8"/>
    <w:rsid w:val="0004451E"/>
    <w:rsid w:val="000571B0"/>
    <w:rsid w:val="00057727"/>
    <w:rsid w:val="00072B6C"/>
    <w:rsid w:val="00093060"/>
    <w:rsid w:val="000A2242"/>
    <w:rsid w:val="000C305D"/>
    <w:rsid w:val="00115A01"/>
    <w:rsid w:val="001200E9"/>
    <w:rsid w:val="00126BB6"/>
    <w:rsid w:val="0013022F"/>
    <w:rsid w:val="00141D56"/>
    <w:rsid w:val="00162253"/>
    <w:rsid w:val="001629FF"/>
    <w:rsid w:val="00192156"/>
    <w:rsid w:val="001A7702"/>
    <w:rsid w:val="001B2E11"/>
    <w:rsid w:val="0020386C"/>
    <w:rsid w:val="00207F82"/>
    <w:rsid w:val="00220862"/>
    <w:rsid w:val="00224E74"/>
    <w:rsid w:val="00245BD6"/>
    <w:rsid w:val="00254217"/>
    <w:rsid w:val="00265B12"/>
    <w:rsid w:val="002E410D"/>
    <w:rsid w:val="002F651A"/>
    <w:rsid w:val="00303900"/>
    <w:rsid w:val="00305A7C"/>
    <w:rsid w:val="00331F08"/>
    <w:rsid w:val="00344CF2"/>
    <w:rsid w:val="003463F6"/>
    <w:rsid w:val="00350B67"/>
    <w:rsid w:val="003775D1"/>
    <w:rsid w:val="00385720"/>
    <w:rsid w:val="00385E1F"/>
    <w:rsid w:val="003A0E7A"/>
    <w:rsid w:val="003A4B94"/>
    <w:rsid w:val="003A6FE6"/>
    <w:rsid w:val="003B3FA7"/>
    <w:rsid w:val="003C5164"/>
    <w:rsid w:val="003C66DC"/>
    <w:rsid w:val="003D5E8B"/>
    <w:rsid w:val="003E1E25"/>
    <w:rsid w:val="003E2C18"/>
    <w:rsid w:val="003E674F"/>
    <w:rsid w:val="00407906"/>
    <w:rsid w:val="00416471"/>
    <w:rsid w:val="0043553C"/>
    <w:rsid w:val="004355E6"/>
    <w:rsid w:val="00453C44"/>
    <w:rsid w:val="00461D9B"/>
    <w:rsid w:val="004679C1"/>
    <w:rsid w:val="004726F4"/>
    <w:rsid w:val="004773DC"/>
    <w:rsid w:val="00483FC1"/>
    <w:rsid w:val="004A24C6"/>
    <w:rsid w:val="004B43B1"/>
    <w:rsid w:val="004D10DC"/>
    <w:rsid w:val="00510405"/>
    <w:rsid w:val="005230D1"/>
    <w:rsid w:val="00526145"/>
    <w:rsid w:val="005338F4"/>
    <w:rsid w:val="005421AE"/>
    <w:rsid w:val="00563DCD"/>
    <w:rsid w:val="00581FAE"/>
    <w:rsid w:val="00590724"/>
    <w:rsid w:val="005A14A1"/>
    <w:rsid w:val="005B065D"/>
    <w:rsid w:val="005C53C6"/>
    <w:rsid w:val="005D2716"/>
    <w:rsid w:val="005D3002"/>
    <w:rsid w:val="005E2323"/>
    <w:rsid w:val="00605D51"/>
    <w:rsid w:val="00615985"/>
    <w:rsid w:val="00620011"/>
    <w:rsid w:val="00632E4F"/>
    <w:rsid w:val="00633669"/>
    <w:rsid w:val="0065218B"/>
    <w:rsid w:val="00655D11"/>
    <w:rsid w:val="006861A6"/>
    <w:rsid w:val="006B0254"/>
    <w:rsid w:val="006B18AA"/>
    <w:rsid w:val="006C728A"/>
    <w:rsid w:val="006D1DD0"/>
    <w:rsid w:val="006E04A8"/>
    <w:rsid w:val="006F4E6D"/>
    <w:rsid w:val="006F69CF"/>
    <w:rsid w:val="006F6DB0"/>
    <w:rsid w:val="00705C11"/>
    <w:rsid w:val="007063E0"/>
    <w:rsid w:val="0071577E"/>
    <w:rsid w:val="00716FC4"/>
    <w:rsid w:val="00784099"/>
    <w:rsid w:val="00787291"/>
    <w:rsid w:val="00791F41"/>
    <w:rsid w:val="007B349B"/>
    <w:rsid w:val="007B3591"/>
    <w:rsid w:val="007F4D60"/>
    <w:rsid w:val="008017E3"/>
    <w:rsid w:val="008454AA"/>
    <w:rsid w:val="008474A3"/>
    <w:rsid w:val="00853539"/>
    <w:rsid w:val="00863322"/>
    <w:rsid w:val="00865AFB"/>
    <w:rsid w:val="00887D40"/>
    <w:rsid w:val="008B370B"/>
    <w:rsid w:val="008C5BE6"/>
    <w:rsid w:val="008D098C"/>
    <w:rsid w:val="008E651D"/>
    <w:rsid w:val="00925964"/>
    <w:rsid w:val="00930151"/>
    <w:rsid w:val="00947851"/>
    <w:rsid w:val="0095093E"/>
    <w:rsid w:val="009835B8"/>
    <w:rsid w:val="00984246"/>
    <w:rsid w:val="00991427"/>
    <w:rsid w:val="009D20D1"/>
    <w:rsid w:val="009E5858"/>
    <w:rsid w:val="00A00937"/>
    <w:rsid w:val="00A00ECE"/>
    <w:rsid w:val="00A1177E"/>
    <w:rsid w:val="00A2408B"/>
    <w:rsid w:val="00A437C4"/>
    <w:rsid w:val="00A43858"/>
    <w:rsid w:val="00A93EDE"/>
    <w:rsid w:val="00AB3D61"/>
    <w:rsid w:val="00AD0D58"/>
    <w:rsid w:val="00AD58DB"/>
    <w:rsid w:val="00BB27AB"/>
    <w:rsid w:val="00BD6CD1"/>
    <w:rsid w:val="00BE13BD"/>
    <w:rsid w:val="00BF0F89"/>
    <w:rsid w:val="00BF6C65"/>
    <w:rsid w:val="00C00872"/>
    <w:rsid w:val="00C02965"/>
    <w:rsid w:val="00C126E5"/>
    <w:rsid w:val="00C16D66"/>
    <w:rsid w:val="00C22C37"/>
    <w:rsid w:val="00C26252"/>
    <w:rsid w:val="00C54A57"/>
    <w:rsid w:val="00C8432C"/>
    <w:rsid w:val="00CB4AC4"/>
    <w:rsid w:val="00CC7A61"/>
    <w:rsid w:val="00CD1A62"/>
    <w:rsid w:val="00CD3F62"/>
    <w:rsid w:val="00CF2BDA"/>
    <w:rsid w:val="00D004A8"/>
    <w:rsid w:val="00D02BF6"/>
    <w:rsid w:val="00D1454B"/>
    <w:rsid w:val="00D32E1E"/>
    <w:rsid w:val="00D47692"/>
    <w:rsid w:val="00D523DC"/>
    <w:rsid w:val="00D569B6"/>
    <w:rsid w:val="00D67BC3"/>
    <w:rsid w:val="00D86D27"/>
    <w:rsid w:val="00D92756"/>
    <w:rsid w:val="00D979DF"/>
    <w:rsid w:val="00DA063F"/>
    <w:rsid w:val="00DA5356"/>
    <w:rsid w:val="00DA693D"/>
    <w:rsid w:val="00DC7BC3"/>
    <w:rsid w:val="00DD25E8"/>
    <w:rsid w:val="00DD3E40"/>
    <w:rsid w:val="00DD440B"/>
    <w:rsid w:val="00DE44B6"/>
    <w:rsid w:val="00E369C5"/>
    <w:rsid w:val="00E56D51"/>
    <w:rsid w:val="00E61505"/>
    <w:rsid w:val="00E72163"/>
    <w:rsid w:val="00E75B65"/>
    <w:rsid w:val="00E91857"/>
    <w:rsid w:val="00E9650D"/>
    <w:rsid w:val="00E9724A"/>
    <w:rsid w:val="00EB0621"/>
    <w:rsid w:val="00EB18CA"/>
    <w:rsid w:val="00EC1026"/>
    <w:rsid w:val="00F0076C"/>
    <w:rsid w:val="00F0726F"/>
    <w:rsid w:val="00F1473D"/>
    <w:rsid w:val="00F203BD"/>
    <w:rsid w:val="00F27E47"/>
    <w:rsid w:val="00F363B7"/>
    <w:rsid w:val="00F64698"/>
    <w:rsid w:val="00F70C55"/>
    <w:rsid w:val="00F76369"/>
    <w:rsid w:val="00F77A30"/>
    <w:rsid w:val="00F812DE"/>
    <w:rsid w:val="00F931F9"/>
    <w:rsid w:val="00F9638D"/>
    <w:rsid w:val="00FA4DF5"/>
    <w:rsid w:val="00FC282D"/>
    <w:rsid w:val="00FD3DD3"/>
    <w:rsid w:val="00FE197C"/>
    <w:rsid w:val="00FE2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99"/>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15"/>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0"/>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1"/>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5"/>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6"/>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7"/>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8"/>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9"/>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9"/>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2"/>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2"/>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2"/>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2"/>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3"/>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4"/>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16"/>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17"/>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17"/>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0"/>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19"/>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tiltsintegration.lv" TargetMode="External"/><Relationship Id="rId3" Type="http://schemas.openxmlformats.org/officeDocument/2006/relationships/settings" Target="settings.xml"/><Relationship Id="rId7" Type="http://schemas.openxmlformats.org/officeDocument/2006/relationships/hyperlink" Target="mailto:rekini@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8752</Words>
  <Characters>4989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dcterms:created xsi:type="dcterms:W3CDTF">2018-04-03T13:12:00Z</dcterms:created>
  <dcterms:modified xsi:type="dcterms:W3CDTF">2018-04-03T13:13:00Z</dcterms:modified>
</cp:coreProperties>
</file>