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664F" w14:textId="4AEC1002" w:rsidR="00A64EEB" w:rsidRDefault="00DC327B" w:rsidP="00DC327B">
      <w:pPr>
        <w:tabs>
          <w:tab w:val="left" w:pos="5196"/>
        </w:tabs>
        <w:jc w:val="center"/>
        <w:rPr>
          <w:sz w:val="24"/>
          <w:szCs w:val="24"/>
          <w:lang w:val="lv-LV"/>
        </w:rPr>
      </w:pPr>
      <w:r>
        <w:rPr>
          <w:sz w:val="24"/>
          <w:szCs w:val="24"/>
          <w:lang w:val="lv-LV"/>
        </w:rPr>
        <w:t>Rīga</w:t>
      </w:r>
    </w:p>
    <w:p w14:paraId="5D2EFB0F" w14:textId="743EB0B7" w:rsidR="00C85CFA" w:rsidRDefault="00C85CFA" w:rsidP="00C85CFA">
      <w:pPr>
        <w:tabs>
          <w:tab w:val="left" w:pos="5196"/>
        </w:tabs>
        <w:rPr>
          <w:sz w:val="24"/>
          <w:szCs w:val="24"/>
          <w:lang w:val="lv-LV"/>
        </w:rPr>
      </w:pPr>
      <w:r>
        <w:rPr>
          <w:sz w:val="24"/>
          <w:szCs w:val="24"/>
          <w:lang w:val="lv-LV"/>
        </w:rPr>
        <w:t xml:space="preserve">2022.gada </w:t>
      </w:r>
      <w:r w:rsidR="00ED12DE">
        <w:rPr>
          <w:sz w:val="24"/>
          <w:szCs w:val="24"/>
          <w:lang w:val="lv-LV"/>
        </w:rPr>
        <w:t>31</w:t>
      </w:r>
      <w:r>
        <w:rPr>
          <w:sz w:val="24"/>
          <w:szCs w:val="24"/>
          <w:lang w:val="lv-LV"/>
        </w:rPr>
        <w:t>.maijā</w:t>
      </w:r>
    </w:p>
    <w:p w14:paraId="75818012" w14:textId="77777777" w:rsidR="00C85CFA" w:rsidRDefault="00C85CFA" w:rsidP="00C85CFA">
      <w:pPr>
        <w:tabs>
          <w:tab w:val="left" w:pos="5196"/>
        </w:tabs>
        <w:rPr>
          <w:sz w:val="24"/>
          <w:szCs w:val="24"/>
          <w:lang w:val="lv-LV"/>
        </w:rPr>
      </w:pPr>
    </w:p>
    <w:p w14:paraId="70984151" w14:textId="6FAEC000" w:rsidR="00DC327B" w:rsidRPr="009635F1" w:rsidRDefault="002A476B" w:rsidP="009635F1">
      <w:pPr>
        <w:jc w:val="right"/>
        <w:rPr>
          <w:sz w:val="24"/>
          <w:szCs w:val="24"/>
          <w:lang w:val="lv-LV"/>
        </w:rPr>
        <w:sectPr w:rsidR="00DC327B" w:rsidRPr="009635F1" w:rsidSect="00A90531">
          <w:footerReference w:type="default" r:id="rId8"/>
          <w:headerReference w:type="first" r:id="rId9"/>
          <w:type w:val="continuous"/>
          <w:pgSz w:w="11910" w:h="16840"/>
          <w:pgMar w:top="4451" w:right="851" w:bottom="1134" w:left="1701" w:header="720" w:footer="720" w:gutter="0"/>
          <w:cols w:space="720"/>
          <w:titlePg/>
          <w:docGrid w:linePitch="272"/>
        </w:sectPr>
      </w:pPr>
      <w:r w:rsidRPr="002A476B">
        <w:rPr>
          <w:sz w:val="24"/>
          <w:szCs w:val="24"/>
          <w:lang w:val="lv-LV"/>
        </w:rPr>
        <w:t xml:space="preserve"> </w:t>
      </w:r>
      <w:r w:rsidR="00DC327B" w:rsidRPr="00DC327B">
        <w:rPr>
          <w:bCs/>
          <w:sz w:val="24"/>
          <w:szCs w:val="24"/>
          <w:lang w:val="lv-LV"/>
        </w:rPr>
        <w:tab/>
      </w:r>
    </w:p>
    <w:p w14:paraId="1143480D" w14:textId="698E9B04" w:rsidR="009635F1" w:rsidRPr="009635F1" w:rsidRDefault="009635F1" w:rsidP="00C85CFA">
      <w:pPr>
        <w:ind w:left="284"/>
        <w:jc w:val="center"/>
        <w:outlineLvl w:val="0"/>
        <w:rPr>
          <w:b/>
          <w:bCs/>
          <w:sz w:val="24"/>
          <w:szCs w:val="24"/>
          <w:lang w:val="lv-LV"/>
        </w:rPr>
      </w:pPr>
      <w:r w:rsidRPr="009635F1">
        <w:rPr>
          <w:b/>
          <w:bCs/>
          <w:sz w:val="24"/>
          <w:szCs w:val="24"/>
          <w:lang w:val="lv-LV"/>
        </w:rPr>
        <w:t>LĒMUMS Nr.</w:t>
      </w:r>
      <w:r w:rsidR="001C2FC9">
        <w:rPr>
          <w:b/>
          <w:bCs/>
          <w:sz w:val="24"/>
          <w:szCs w:val="24"/>
          <w:lang w:val="lv-LV"/>
        </w:rPr>
        <w:t xml:space="preserve"> 24</w:t>
      </w:r>
      <w:r w:rsidR="00C85CFA">
        <w:rPr>
          <w:b/>
          <w:bCs/>
          <w:sz w:val="24"/>
          <w:szCs w:val="24"/>
          <w:lang w:val="lv-LV"/>
        </w:rPr>
        <w:t>/1-1</w:t>
      </w:r>
    </w:p>
    <w:p w14:paraId="6485ABA4" w14:textId="78422AF0" w:rsidR="00C85CFA" w:rsidRPr="00C85CFA" w:rsidRDefault="009635F1" w:rsidP="00C85CFA">
      <w:pPr>
        <w:pStyle w:val="ListParagraph"/>
        <w:ind w:left="360"/>
        <w:jc w:val="center"/>
        <w:rPr>
          <w:b/>
          <w:bCs/>
          <w:sz w:val="24"/>
          <w:szCs w:val="24"/>
          <w:lang w:val="lv-LV"/>
        </w:rPr>
      </w:pPr>
      <w:r w:rsidRPr="009635F1">
        <w:rPr>
          <w:b/>
          <w:bCs/>
          <w:sz w:val="24"/>
          <w:szCs w:val="24"/>
          <w:lang w:val="lv-LV"/>
        </w:rPr>
        <w:t xml:space="preserve">Par grozījumiem </w:t>
      </w:r>
      <w:r w:rsidR="00C85CFA" w:rsidRPr="00C85CFA">
        <w:rPr>
          <w:b/>
          <w:bCs/>
          <w:sz w:val="24"/>
          <w:szCs w:val="24"/>
          <w:lang w:val="lv-LV"/>
        </w:rPr>
        <w:t>L</w:t>
      </w:r>
      <w:r w:rsidR="00C85CFA">
        <w:rPr>
          <w:b/>
          <w:bCs/>
          <w:sz w:val="24"/>
          <w:szCs w:val="24"/>
          <w:lang w:val="lv-LV"/>
        </w:rPr>
        <w:t xml:space="preserve">ēmumā </w:t>
      </w:r>
      <w:r w:rsidR="00C85CFA" w:rsidRPr="00C85CFA">
        <w:rPr>
          <w:b/>
          <w:bCs/>
          <w:sz w:val="24"/>
          <w:szCs w:val="24"/>
          <w:lang w:val="lv-LV"/>
        </w:rPr>
        <w:t>Nr.2/1-1</w:t>
      </w:r>
    </w:p>
    <w:p w14:paraId="0E25EAC8" w14:textId="49F8F0F6" w:rsidR="009635F1" w:rsidRPr="009635F1" w:rsidRDefault="000A6454" w:rsidP="00C85CFA">
      <w:pPr>
        <w:pStyle w:val="ListParagraph"/>
        <w:ind w:left="360"/>
        <w:jc w:val="center"/>
        <w:rPr>
          <w:b/>
          <w:bCs/>
          <w:sz w:val="24"/>
          <w:szCs w:val="24"/>
          <w:lang w:val="lv-LV"/>
        </w:rPr>
      </w:pPr>
      <w:r w:rsidRPr="000A6454">
        <w:rPr>
          <w:b/>
          <w:bCs/>
          <w:sz w:val="24"/>
          <w:szCs w:val="24"/>
          <w:lang w:val="lv-LV"/>
        </w:rPr>
        <w:t>"</w:t>
      </w:r>
      <w:r w:rsidR="00C85CFA" w:rsidRPr="00C85CFA">
        <w:rPr>
          <w:b/>
          <w:bCs/>
          <w:sz w:val="24"/>
          <w:szCs w:val="24"/>
          <w:lang w:val="lv-LV"/>
        </w:rPr>
        <w:t>Kritēriji VSIA "Latvijas Televīzija" un VSIA "Latvijas Radio" veidoto un pārraidīto ziņu un informatīvi analītisko raidījumu nodošanai bezatlīdzības lietošanā citiem elektroniskajiem plašsaziņas līdzekļiem</w:t>
      </w:r>
      <w:r w:rsidRPr="000A6454">
        <w:rPr>
          <w:b/>
          <w:bCs/>
          <w:sz w:val="24"/>
          <w:szCs w:val="24"/>
          <w:lang w:val="lv-LV"/>
        </w:rPr>
        <w:t>"</w:t>
      </w:r>
    </w:p>
    <w:p w14:paraId="5FACA6B6" w14:textId="77777777" w:rsidR="009635F1" w:rsidRPr="009635F1" w:rsidRDefault="009635F1" w:rsidP="009635F1">
      <w:pPr>
        <w:tabs>
          <w:tab w:val="left" w:pos="3976"/>
        </w:tabs>
        <w:spacing w:after="120"/>
        <w:ind w:left="284"/>
        <w:rPr>
          <w:sz w:val="24"/>
          <w:szCs w:val="24"/>
          <w:lang w:val="lv-LV"/>
        </w:rPr>
      </w:pPr>
      <w:r w:rsidRPr="009635F1">
        <w:rPr>
          <w:sz w:val="24"/>
          <w:szCs w:val="24"/>
          <w:lang w:val="lv-LV"/>
        </w:rPr>
        <w:tab/>
      </w:r>
    </w:p>
    <w:p w14:paraId="67DF6F1D" w14:textId="239C335C" w:rsidR="004A03AA" w:rsidRDefault="00C85CFA" w:rsidP="00777EC3">
      <w:pPr>
        <w:spacing w:after="120"/>
        <w:ind w:firstLine="567"/>
        <w:jc w:val="both"/>
        <w:rPr>
          <w:sz w:val="24"/>
          <w:szCs w:val="24"/>
          <w:lang w:val="lv-LV"/>
        </w:rPr>
      </w:pPr>
      <w:r w:rsidRPr="00C85CFA">
        <w:rPr>
          <w:sz w:val="24"/>
          <w:szCs w:val="24"/>
          <w:lang w:val="lv-LV"/>
        </w:rPr>
        <w:t xml:space="preserve">Sabiedrisko elektronisko plašsaziņas līdzekļu padome (turpmāk – Padome), ar mērķi stiprināt Latvijas informatīvo telpu un nodrošināt </w:t>
      </w:r>
      <w:r w:rsidR="00284FC1" w:rsidRPr="00284FC1">
        <w:rPr>
          <w:sz w:val="24"/>
          <w:szCs w:val="24"/>
          <w:lang w:val="lv-LV"/>
        </w:rPr>
        <w:t xml:space="preserve">aktuālas, </w:t>
      </w:r>
      <w:r w:rsidRPr="00C85CFA">
        <w:rPr>
          <w:sz w:val="24"/>
          <w:szCs w:val="24"/>
          <w:lang w:val="lv-LV"/>
        </w:rPr>
        <w:t>vispusīgas, patiesas un nesagrozītas informācijas plašu pieejamību</w:t>
      </w:r>
      <w:r w:rsidR="00A2216B">
        <w:rPr>
          <w:sz w:val="24"/>
          <w:szCs w:val="24"/>
          <w:lang w:val="lv-LV"/>
        </w:rPr>
        <w:t xml:space="preserve"> Latvijas </w:t>
      </w:r>
      <w:r w:rsidRPr="00C85CFA">
        <w:rPr>
          <w:sz w:val="24"/>
          <w:szCs w:val="24"/>
          <w:lang w:val="lv-LV"/>
        </w:rPr>
        <w:t xml:space="preserve">sabiedrībai, </w:t>
      </w:r>
      <w:r w:rsidR="00A2216B" w:rsidRPr="00A2216B">
        <w:rPr>
          <w:sz w:val="24"/>
          <w:szCs w:val="24"/>
          <w:lang w:val="lv-LV"/>
        </w:rPr>
        <w:t>un ņemot vērā arvien pieaugošus dezinformācijas izplatības riskus</w:t>
      </w:r>
      <w:r w:rsidR="009378C6">
        <w:rPr>
          <w:sz w:val="24"/>
          <w:szCs w:val="24"/>
          <w:lang w:val="lv-LV"/>
        </w:rPr>
        <w:t xml:space="preserve"> saistībā ar aktuālajiem ģeopolitiskajiem notikumiem</w:t>
      </w:r>
      <w:r w:rsidR="003D288B">
        <w:rPr>
          <w:sz w:val="24"/>
          <w:szCs w:val="24"/>
          <w:lang w:val="lv-LV"/>
        </w:rPr>
        <w:t xml:space="preserve"> pasaulē</w:t>
      </w:r>
      <w:r w:rsidR="004A03AA">
        <w:rPr>
          <w:sz w:val="24"/>
          <w:szCs w:val="24"/>
          <w:lang w:val="lv-LV"/>
        </w:rPr>
        <w:t>,</w:t>
      </w:r>
    </w:p>
    <w:p w14:paraId="684459D6" w14:textId="564364D4" w:rsidR="00C85CFA" w:rsidRDefault="004A03AA" w:rsidP="00777EC3">
      <w:pPr>
        <w:spacing w:after="120"/>
        <w:ind w:firstLine="567"/>
        <w:jc w:val="both"/>
        <w:rPr>
          <w:sz w:val="24"/>
          <w:szCs w:val="24"/>
          <w:lang w:val="lv-LV"/>
        </w:rPr>
      </w:pPr>
      <w:r>
        <w:rPr>
          <w:sz w:val="24"/>
          <w:szCs w:val="24"/>
          <w:lang w:val="lv-LV"/>
        </w:rPr>
        <w:t xml:space="preserve">pamatojoties uz </w:t>
      </w:r>
      <w:r w:rsidR="00A7364C" w:rsidRPr="00A7364C">
        <w:rPr>
          <w:sz w:val="24"/>
          <w:szCs w:val="24"/>
          <w:lang w:val="lv-LV"/>
        </w:rPr>
        <w:t>2022. gada 12. maijā</w:t>
      </w:r>
      <w:r w:rsidR="00A7364C">
        <w:rPr>
          <w:sz w:val="24"/>
          <w:szCs w:val="24"/>
          <w:lang w:val="lv-LV"/>
        </w:rPr>
        <w:t xml:space="preserve"> pieņemtajiem</w:t>
      </w:r>
      <w:r w:rsidR="003D288B">
        <w:rPr>
          <w:sz w:val="24"/>
          <w:szCs w:val="24"/>
          <w:lang w:val="lv-LV"/>
        </w:rPr>
        <w:t xml:space="preserve"> grozījumiem</w:t>
      </w:r>
      <w:r w:rsidR="00A7364C">
        <w:rPr>
          <w:sz w:val="24"/>
          <w:szCs w:val="24"/>
          <w:lang w:val="lv-LV"/>
        </w:rPr>
        <w:t xml:space="preserve"> </w:t>
      </w:r>
      <w:r w:rsidR="00033A1A" w:rsidRPr="00033A1A">
        <w:rPr>
          <w:sz w:val="24"/>
          <w:szCs w:val="24"/>
          <w:lang w:val="lv-LV"/>
        </w:rPr>
        <w:t>Ukrainas civiliedzīvotāju atbalsta likumā</w:t>
      </w:r>
      <w:r w:rsidR="00033A1A">
        <w:rPr>
          <w:sz w:val="24"/>
          <w:szCs w:val="24"/>
          <w:lang w:val="lv-LV"/>
        </w:rPr>
        <w:t>, kuri</w:t>
      </w:r>
      <w:r w:rsidR="004270B9">
        <w:rPr>
          <w:sz w:val="24"/>
          <w:szCs w:val="24"/>
          <w:lang w:val="lv-LV"/>
        </w:rPr>
        <w:t xml:space="preserve"> tika izsludināti 2022.gada 18.maijā un </w:t>
      </w:r>
      <w:r w:rsidR="004270B9" w:rsidRPr="004270B9">
        <w:rPr>
          <w:sz w:val="24"/>
          <w:szCs w:val="24"/>
          <w:lang w:val="lv-LV"/>
        </w:rPr>
        <w:t xml:space="preserve">stājas spēkā nākamajā dienā pēc </w:t>
      </w:r>
      <w:r w:rsidR="00292F15">
        <w:rPr>
          <w:sz w:val="24"/>
          <w:szCs w:val="24"/>
          <w:lang w:val="lv-LV"/>
        </w:rPr>
        <w:t>to</w:t>
      </w:r>
      <w:r w:rsidR="004270B9" w:rsidRPr="004270B9">
        <w:rPr>
          <w:sz w:val="24"/>
          <w:szCs w:val="24"/>
          <w:lang w:val="lv-LV"/>
        </w:rPr>
        <w:t xml:space="preserve"> izsludināšanas</w:t>
      </w:r>
      <w:r w:rsidR="00224786">
        <w:rPr>
          <w:sz w:val="24"/>
          <w:szCs w:val="24"/>
          <w:lang w:val="lv-LV"/>
        </w:rPr>
        <w:t>;</w:t>
      </w:r>
    </w:p>
    <w:p w14:paraId="218B2E66" w14:textId="4F383B43" w:rsidR="00224786" w:rsidRDefault="00224786" w:rsidP="00777EC3">
      <w:pPr>
        <w:spacing w:after="120"/>
        <w:ind w:firstLine="567"/>
        <w:jc w:val="both"/>
        <w:rPr>
          <w:sz w:val="24"/>
          <w:szCs w:val="24"/>
          <w:lang w:val="lv-LV"/>
        </w:rPr>
      </w:pPr>
      <w:r>
        <w:rPr>
          <w:sz w:val="24"/>
          <w:szCs w:val="24"/>
          <w:lang w:val="lv-LV"/>
        </w:rPr>
        <w:t xml:space="preserve">pamatojoties uz </w:t>
      </w:r>
      <w:r w:rsidR="005853AA">
        <w:rPr>
          <w:sz w:val="24"/>
          <w:szCs w:val="24"/>
          <w:lang w:val="lv-LV"/>
        </w:rPr>
        <w:t xml:space="preserve">ar minētajiem grozījumiem </w:t>
      </w:r>
      <w:r w:rsidR="006A03DB">
        <w:rPr>
          <w:sz w:val="24"/>
          <w:szCs w:val="24"/>
          <w:lang w:val="lv-LV"/>
        </w:rPr>
        <w:t xml:space="preserve">papildinātu </w:t>
      </w:r>
      <w:r w:rsidR="006A03DB" w:rsidRPr="006A03DB">
        <w:rPr>
          <w:sz w:val="24"/>
          <w:szCs w:val="24"/>
          <w:lang w:val="lv-LV"/>
        </w:rPr>
        <w:t>Ukrainas civiliedzīvotāju atbalsta likum</w:t>
      </w:r>
      <w:r w:rsidR="006A03DB">
        <w:rPr>
          <w:sz w:val="24"/>
          <w:szCs w:val="24"/>
          <w:lang w:val="lv-LV"/>
        </w:rPr>
        <w:t xml:space="preserve">a </w:t>
      </w:r>
      <w:r w:rsidR="005853AA" w:rsidRPr="005853AA">
        <w:rPr>
          <w:sz w:val="24"/>
          <w:szCs w:val="24"/>
          <w:lang w:val="lv-LV"/>
        </w:rPr>
        <w:t>19.</w:t>
      </w:r>
      <w:r w:rsidR="005853AA" w:rsidRPr="006A03DB">
        <w:rPr>
          <w:sz w:val="24"/>
          <w:szCs w:val="24"/>
          <w:vertAlign w:val="superscript"/>
          <w:lang w:val="lv-LV"/>
        </w:rPr>
        <w:t xml:space="preserve">1 </w:t>
      </w:r>
      <w:r w:rsidR="005853AA" w:rsidRPr="005853AA">
        <w:rPr>
          <w:sz w:val="24"/>
          <w:szCs w:val="24"/>
          <w:lang w:val="lv-LV"/>
        </w:rPr>
        <w:t>pantu</w:t>
      </w:r>
      <w:r w:rsidR="006A03DB">
        <w:rPr>
          <w:sz w:val="24"/>
          <w:szCs w:val="24"/>
          <w:lang w:val="lv-LV"/>
        </w:rPr>
        <w:t>, ka</w:t>
      </w:r>
      <w:r w:rsidR="00C75D37">
        <w:rPr>
          <w:sz w:val="24"/>
          <w:szCs w:val="24"/>
          <w:lang w:val="lv-LV"/>
        </w:rPr>
        <w:t>s</w:t>
      </w:r>
      <w:r w:rsidR="006A03DB">
        <w:rPr>
          <w:sz w:val="24"/>
          <w:szCs w:val="24"/>
          <w:lang w:val="lv-LV"/>
        </w:rPr>
        <w:t xml:space="preserve"> notei</w:t>
      </w:r>
      <w:r w:rsidR="000A6454">
        <w:rPr>
          <w:sz w:val="24"/>
          <w:szCs w:val="24"/>
          <w:lang w:val="lv-LV"/>
        </w:rPr>
        <w:t>c, ka</w:t>
      </w:r>
      <w:r w:rsidR="005853AA" w:rsidRPr="005853AA">
        <w:rPr>
          <w:sz w:val="24"/>
          <w:szCs w:val="24"/>
          <w:lang w:val="lv-LV"/>
        </w:rPr>
        <w:t>:</w:t>
      </w:r>
      <w:r w:rsidR="000A6454">
        <w:rPr>
          <w:sz w:val="24"/>
          <w:szCs w:val="24"/>
          <w:lang w:val="lv-LV"/>
        </w:rPr>
        <w:t xml:space="preserve"> </w:t>
      </w:r>
      <w:r w:rsidR="005853AA" w:rsidRPr="005853AA">
        <w:rPr>
          <w:sz w:val="24"/>
          <w:szCs w:val="24"/>
          <w:lang w:val="lv-LV"/>
        </w:rPr>
        <w:t>"</w:t>
      </w:r>
      <w:r w:rsidR="005853AA" w:rsidRPr="002B59F3">
        <w:rPr>
          <w:i/>
          <w:iCs/>
          <w:sz w:val="24"/>
          <w:szCs w:val="24"/>
          <w:lang w:val="lv-LV"/>
        </w:rPr>
        <w:t>Lai veicinātu Latvijas informatīvās telpas aizsardzību un Latvijas sabiedrības informēšanu par atbalsta sniegšanu Ukrainas civiliedzīvotājiem, kā arī vispārēja atbalsta sniegšanu Ukrainas sabiedrībai, Sabiedrisko elektronisko plašsaziņas līdzekļu padome atbilstoši Publiskas personas finanšu līdzekļu un mantas izšķērdēšanas novēršanas likuma 5. panta otrās daļas 6. punktam var pieņemt lēmumu par sabiedrisko elektronisko plašsaziņas līdzekļu veidoto un pārraidīto ziņu un informatīvi analītisko raidījumu vai to daļu nodošanu bezatlīdzības lietošanā citiem elektroniskajiem plašsaziņas līdzekļiem iekļaušanai to programmās, kā arī lemt par to lietošanas pārtraukšanu, ja attiecīgais elektroniskais plašsaziņas līdzeklis neievēro Sabiedrisko elektronisko plašsaziņas līdzekļu padomes apstiprinātos sabiedrisko elektronisko plašsaziņas līdzekļu satura nodošanas kritērijus un lēmumā paredzētos nosacījumus. Šajā pantā minēto lēmumu pārsūdzēšana neaptur to darbību</w:t>
      </w:r>
      <w:r w:rsidR="005853AA" w:rsidRPr="005853AA">
        <w:rPr>
          <w:sz w:val="24"/>
          <w:szCs w:val="24"/>
          <w:lang w:val="lv-LV"/>
        </w:rPr>
        <w:t>."</w:t>
      </w:r>
      <w:r w:rsidR="009549CE">
        <w:rPr>
          <w:sz w:val="24"/>
          <w:szCs w:val="24"/>
          <w:lang w:val="lv-LV"/>
        </w:rPr>
        <w:t>;</w:t>
      </w:r>
    </w:p>
    <w:p w14:paraId="63C0F609" w14:textId="7E0B84F5" w:rsidR="002B59F3" w:rsidRDefault="002B59F3" w:rsidP="00777EC3">
      <w:pPr>
        <w:spacing w:after="120"/>
        <w:ind w:firstLine="567"/>
        <w:jc w:val="both"/>
        <w:rPr>
          <w:sz w:val="24"/>
          <w:szCs w:val="24"/>
          <w:lang w:val="lv-LV"/>
        </w:rPr>
      </w:pPr>
      <w:r>
        <w:rPr>
          <w:sz w:val="24"/>
          <w:szCs w:val="24"/>
          <w:lang w:val="lv-LV"/>
        </w:rPr>
        <w:t xml:space="preserve">pamatojoties uz spēkā esošo regulējumu </w:t>
      </w:r>
      <w:r w:rsidR="006243CB" w:rsidRPr="006243CB">
        <w:rPr>
          <w:sz w:val="24"/>
          <w:szCs w:val="24"/>
          <w:lang w:val="lv-LV"/>
        </w:rPr>
        <w:t>Covid-19 infekcijas izplatības pārvaldības likum</w:t>
      </w:r>
      <w:r w:rsidR="006243CB">
        <w:rPr>
          <w:sz w:val="24"/>
          <w:szCs w:val="24"/>
          <w:lang w:val="lv-LV"/>
        </w:rPr>
        <w:t>a 37</w:t>
      </w:r>
      <w:r w:rsidR="00C75D37">
        <w:rPr>
          <w:sz w:val="24"/>
          <w:szCs w:val="24"/>
          <w:lang w:val="lv-LV"/>
        </w:rPr>
        <w:t>.</w:t>
      </w:r>
      <w:r w:rsidR="00C75D37">
        <w:rPr>
          <w:sz w:val="24"/>
          <w:szCs w:val="24"/>
          <w:vertAlign w:val="superscript"/>
          <w:lang w:val="lv-LV"/>
        </w:rPr>
        <w:t xml:space="preserve">1 </w:t>
      </w:r>
      <w:r w:rsidR="00C75D37" w:rsidRPr="00C75D37">
        <w:rPr>
          <w:sz w:val="24"/>
          <w:szCs w:val="24"/>
          <w:lang w:val="lv-LV"/>
        </w:rPr>
        <w:t>pantā</w:t>
      </w:r>
      <w:r w:rsidR="00C75D37">
        <w:rPr>
          <w:sz w:val="24"/>
          <w:szCs w:val="24"/>
          <w:vertAlign w:val="superscript"/>
          <w:lang w:val="lv-LV"/>
        </w:rPr>
        <w:t xml:space="preserve"> </w:t>
      </w:r>
      <w:r w:rsidR="006243CB" w:rsidRPr="006243CB">
        <w:rPr>
          <w:sz w:val="24"/>
          <w:szCs w:val="24"/>
          <w:lang w:val="lv-LV"/>
        </w:rPr>
        <w:t>noteikto</w:t>
      </w:r>
      <w:r w:rsidR="00C75D37">
        <w:rPr>
          <w:sz w:val="24"/>
          <w:szCs w:val="24"/>
          <w:lang w:val="lv-LV"/>
        </w:rPr>
        <w:t xml:space="preserve">, kas paredz, ka: </w:t>
      </w:r>
      <w:r w:rsidR="00C75D37" w:rsidRPr="00C75D37">
        <w:rPr>
          <w:sz w:val="24"/>
          <w:szCs w:val="24"/>
          <w:lang w:val="lv-LV"/>
        </w:rPr>
        <w:t>"</w:t>
      </w:r>
      <w:r w:rsidR="009549CE" w:rsidRPr="009549CE">
        <w:rPr>
          <w:i/>
          <w:iCs/>
          <w:sz w:val="24"/>
          <w:szCs w:val="24"/>
          <w:lang w:val="lv-LV"/>
        </w:rPr>
        <w:t xml:space="preserve">Nacionālā elektronisko plašsaziņas līdzekļu padome, ņemot vērā Sabiedrisko elektronisko plašsaziņas līdzekļu un to pārvaldības likuma pārejas noteikumu 1. punktu un atbilstoši Publiskas personas finanšu līdzekļu un mantas izšķērdēšanas novēršanas likuma 5. panta otrās daļas 6. punktam, var pieņemt lēmumu, ar kuru tā atļauj uz noteiktu laiku bez atlīdzības iekļaut sabiedrisko elektronisko plašsaziņas līdzekļu izveidotos un pārraidāmos ziņu un informatīvi analītiskos raidījumus vai to daļas arī Nacionālās elektronisko plašsaziņas līdzekļu padomes noteiktās citu elektronisko plašsaziņas līdzekļu programmās, kā arī lemt par to lietošanas pārtraukšanu, ja attiecīgais elektroniskais plašsaziņas līdzeklis neievēro Nacionālās elektronisko plašsaziņas līdzekļu padomes lēmumā paredzētos nosacījumus. Šajā pantā minēto lēmumu </w:t>
      </w:r>
      <w:r w:rsidR="009549CE" w:rsidRPr="009549CE">
        <w:rPr>
          <w:i/>
          <w:iCs/>
          <w:sz w:val="24"/>
          <w:szCs w:val="24"/>
          <w:lang w:val="lv-LV"/>
        </w:rPr>
        <w:lastRenderedPageBreak/>
        <w:t>pārsūdzēšana neaptur to darbību</w:t>
      </w:r>
      <w:r w:rsidR="009549CE">
        <w:rPr>
          <w:sz w:val="24"/>
          <w:szCs w:val="24"/>
          <w:lang w:val="lv-LV"/>
        </w:rPr>
        <w:t>.</w:t>
      </w:r>
      <w:r w:rsidR="009549CE" w:rsidRPr="009549CE">
        <w:rPr>
          <w:sz w:val="24"/>
          <w:szCs w:val="24"/>
          <w:lang w:val="lv-LV"/>
        </w:rPr>
        <w:t>"</w:t>
      </w:r>
      <w:r w:rsidR="00A50112">
        <w:rPr>
          <w:sz w:val="24"/>
          <w:szCs w:val="24"/>
          <w:lang w:val="lv-LV"/>
        </w:rPr>
        <w:t>;</w:t>
      </w:r>
    </w:p>
    <w:p w14:paraId="1AF8AFEE" w14:textId="296C4F26" w:rsidR="00A50112" w:rsidRDefault="005A4609" w:rsidP="00777EC3">
      <w:pPr>
        <w:spacing w:after="120"/>
        <w:ind w:firstLine="567"/>
        <w:jc w:val="both"/>
        <w:rPr>
          <w:sz w:val="24"/>
          <w:szCs w:val="24"/>
          <w:lang w:val="lv-LV"/>
        </w:rPr>
      </w:pPr>
      <w:r>
        <w:rPr>
          <w:sz w:val="24"/>
          <w:szCs w:val="24"/>
          <w:lang w:val="lv-LV"/>
        </w:rPr>
        <w:t xml:space="preserve">un ievērojot </w:t>
      </w:r>
      <w:r w:rsidRPr="005A4609">
        <w:rPr>
          <w:sz w:val="24"/>
          <w:szCs w:val="24"/>
          <w:lang w:val="lv-LV"/>
        </w:rPr>
        <w:t>Ukrainas civiliedzīvotāju atbalsta likumā</w:t>
      </w:r>
      <w:r w:rsidRPr="005A4609">
        <w:rPr>
          <w:sz w:val="24"/>
          <w:szCs w:val="24"/>
        </w:rPr>
        <w:t xml:space="preserve"> un </w:t>
      </w:r>
      <w:r w:rsidRPr="005A4609">
        <w:rPr>
          <w:sz w:val="24"/>
          <w:szCs w:val="24"/>
          <w:lang w:val="lv-LV"/>
        </w:rPr>
        <w:t>Covid-19 infekcijas izplatības pārvaldības likum</w:t>
      </w:r>
      <w:r>
        <w:rPr>
          <w:sz w:val="24"/>
          <w:szCs w:val="24"/>
          <w:lang w:val="lv-LV"/>
        </w:rPr>
        <w:t>ā notei</w:t>
      </w:r>
      <w:r w:rsidR="00BE0224">
        <w:rPr>
          <w:sz w:val="24"/>
          <w:szCs w:val="24"/>
          <w:lang w:val="lv-LV"/>
        </w:rPr>
        <w:t>kto minēto likumu piemērošanas mērķi</w:t>
      </w:r>
      <w:r w:rsidR="00301B10">
        <w:rPr>
          <w:sz w:val="24"/>
          <w:szCs w:val="24"/>
          <w:lang w:val="lv-LV"/>
        </w:rPr>
        <w:t xml:space="preserve"> un </w:t>
      </w:r>
      <w:r w:rsidR="00777EC3">
        <w:rPr>
          <w:sz w:val="24"/>
          <w:szCs w:val="24"/>
          <w:lang w:val="lv-LV"/>
        </w:rPr>
        <w:t xml:space="preserve">valsts </w:t>
      </w:r>
      <w:r w:rsidR="00301B10" w:rsidRPr="00301B10">
        <w:rPr>
          <w:sz w:val="24"/>
          <w:szCs w:val="24"/>
          <w:lang w:val="lv-LV"/>
        </w:rPr>
        <w:t xml:space="preserve">SIA "Latvijas Televīzija" un </w:t>
      </w:r>
      <w:r w:rsidR="00777EC3">
        <w:rPr>
          <w:sz w:val="24"/>
          <w:szCs w:val="24"/>
          <w:lang w:val="lv-LV"/>
        </w:rPr>
        <w:t xml:space="preserve">valsts </w:t>
      </w:r>
      <w:r w:rsidR="00301B10" w:rsidRPr="00301B10">
        <w:rPr>
          <w:sz w:val="24"/>
          <w:szCs w:val="24"/>
          <w:lang w:val="lv-LV"/>
        </w:rPr>
        <w:t>SIA "Latvijas Radio" veidoto un pārraidīto ziņu un informatīvi analītisko raidījumu nodošana</w:t>
      </w:r>
      <w:r w:rsidR="000476B6">
        <w:rPr>
          <w:sz w:val="24"/>
          <w:szCs w:val="24"/>
          <w:lang w:val="lv-LV"/>
        </w:rPr>
        <w:t>s</w:t>
      </w:r>
      <w:r w:rsidR="00301B10" w:rsidRPr="00301B10">
        <w:rPr>
          <w:sz w:val="24"/>
          <w:szCs w:val="24"/>
          <w:lang w:val="lv-LV"/>
        </w:rPr>
        <w:t xml:space="preserve"> bezatlīdzības lietošanā citiem elektroniskajiem plašsaziņas līdzekļiem</w:t>
      </w:r>
      <w:r w:rsidR="000476B6">
        <w:rPr>
          <w:sz w:val="24"/>
          <w:szCs w:val="24"/>
          <w:lang w:val="lv-LV"/>
        </w:rPr>
        <w:t xml:space="preserve"> </w:t>
      </w:r>
      <w:r w:rsidR="00842CFA" w:rsidRPr="00842CFA">
        <w:rPr>
          <w:sz w:val="24"/>
          <w:szCs w:val="24"/>
          <w:lang w:val="lv-LV"/>
        </w:rPr>
        <w:t xml:space="preserve">atbilstību </w:t>
      </w:r>
      <w:r w:rsidR="001F6E20">
        <w:rPr>
          <w:sz w:val="24"/>
          <w:szCs w:val="24"/>
          <w:lang w:val="lv-LV"/>
        </w:rPr>
        <w:t>normatīvajos aktos noteiktajam mērķim</w:t>
      </w:r>
      <w:r w:rsidR="000476B6">
        <w:rPr>
          <w:sz w:val="24"/>
          <w:szCs w:val="24"/>
          <w:lang w:val="lv-LV"/>
        </w:rPr>
        <w:t xml:space="preserve"> un</w:t>
      </w:r>
      <w:r w:rsidR="00057E29">
        <w:rPr>
          <w:sz w:val="24"/>
          <w:szCs w:val="24"/>
          <w:lang w:val="lv-LV"/>
        </w:rPr>
        <w:t xml:space="preserve"> Padomes izstrādātajiem kritērijiem</w:t>
      </w:r>
      <w:r w:rsidR="00301B10">
        <w:rPr>
          <w:sz w:val="24"/>
          <w:szCs w:val="24"/>
          <w:lang w:val="lv-LV"/>
        </w:rPr>
        <w:t>, Padome</w:t>
      </w:r>
    </w:p>
    <w:p w14:paraId="71B91237" w14:textId="77777777" w:rsidR="009378C6" w:rsidRPr="00C85CFA" w:rsidRDefault="009378C6" w:rsidP="00C85CFA">
      <w:pPr>
        <w:ind w:firstLine="567"/>
        <w:jc w:val="both"/>
        <w:rPr>
          <w:sz w:val="24"/>
          <w:szCs w:val="24"/>
          <w:lang w:val="lv-LV"/>
        </w:rPr>
      </w:pPr>
    </w:p>
    <w:p w14:paraId="741A2E56" w14:textId="77777777" w:rsidR="009635F1" w:rsidRPr="009635F1" w:rsidRDefault="009635F1" w:rsidP="009635F1">
      <w:pPr>
        <w:ind w:left="284"/>
        <w:jc w:val="center"/>
        <w:rPr>
          <w:b/>
          <w:bCs/>
          <w:sz w:val="24"/>
          <w:szCs w:val="24"/>
          <w:lang w:val="lv-LV"/>
        </w:rPr>
      </w:pPr>
      <w:r w:rsidRPr="009635F1">
        <w:rPr>
          <w:b/>
          <w:bCs/>
          <w:sz w:val="24"/>
          <w:szCs w:val="24"/>
          <w:lang w:val="lv-LV"/>
        </w:rPr>
        <w:t>nolemj</w:t>
      </w:r>
      <w:r w:rsidRPr="009635F1">
        <w:rPr>
          <w:bCs/>
          <w:sz w:val="24"/>
          <w:szCs w:val="24"/>
          <w:lang w:val="lv-LV"/>
        </w:rPr>
        <w:t>:</w:t>
      </w:r>
    </w:p>
    <w:p w14:paraId="2B709CAB" w14:textId="77777777" w:rsidR="009635F1" w:rsidRPr="009635F1" w:rsidRDefault="009635F1" w:rsidP="009635F1">
      <w:pPr>
        <w:ind w:left="284"/>
        <w:jc w:val="both"/>
        <w:rPr>
          <w:sz w:val="24"/>
          <w:szCs w:val="24"/>
          <w:lang w:val="lv-LV"/>
        </w:rPr>
      </w:pPr>
    </w:p>
    <w:p w14:paraId="15D3120C" w14:textId="77273B9C" w:rsidR="0060524B" w:rsidRDefault="009635F1" w:rsidP="0060524B">
      <w:pPr>
        <w:pStyle w:val="ListParagraph"/>
        <w:widowControl/>
        <w:numPr>
          <w:ilvl w:val="0"/>
          <w:numId w:val="19"/>
        </w:numPr>
        <w:tabs>
          <w:tab w:val="clear" w:pos="502"/>
          <w:tab w:val="left" w:pos="851"/>
          <w:tab w:val="left" w:pos="1276"/>
        </w:tabs>
        <w:suppressAutoHyphens/>
        <w:autoSpaceDE/>
        <w:autoSpaceDN/>
        <w:spacing w:after="120"/>
        <w:jc w:val="both"/>
        <w:rPr>
          <w:bCs/>
          <w:sz w:val="24"/>
          <w:szCs w:val="24"/>
          <w:lang w:val="lv-LV"/>
        </w:rPr>
      </w:pPr>
      <w:r w:rsidRPr="000F55FE">
        <w:rPr>
          <w:sz w:val="24"/>
          <w:szCs w:val="24"/>
          <w:lang w:val="lv-LV"/>
        </w:rPr>
        <w:t xml:space="preserve">Izdarīt </w:t>
      </w:r>
      <w:r w:rsidR="0079497C" w:rsidRPr="000F55FE">
        <w:rPr>
          <w:sz w:val="24"/>
          <w:szCs w:val="24"/>
          <w:lang w:val="lv-LV"/>
        </w:rPr>
        <w:t xml:space="preserve">grozījumus Padomes 2021.gada </w:t>
      </w:r>
      <w:r w:rsidR="00D55671" w:rsidRPr="000F55FE">
        <w:rPr>
          <w:sz w:val="24"/>
          <w:szCs w:val="24"/>
          <w:lang w:val="lv-LV"/>
        </w:rPr>
        <w:t xml:space="preserve">24.septembra </w:t>
      </w:r>
      <w:r w:rsidR="00D55671" w:rsidRPr="000F55FE">
        <w:rPr>
          <w:bCs/>
          <w:sz w:val="24"/>
          <w:szCs w:val="24"/>
          <w:lang w:val="lv-LV"/>
        </w:rPr>
        <w:t xml:space="preserve">Lēmumā Nr.2/1-1 "Kritēriji VSIA "Latvijas Televīzija" un VSIA "Latvijas Radio" veidoto un pārraidīto ziņu un informatīvi analītisko raidījumu nodošanai bezatlīdzības lietošanā citiem elektroniskajiem plašsaziņas līdzekļiem" </w:t>
      </w:r>
      <w:r w:rsidRPr="000F55FE">
        <w:rPr>
          <w:bCs/>
          <w:sz w:val="24"/>
          <w:szCs w:val="24"/>
          <w:lang w:val="lv-LV"/>
        </w:rPr>
        <w:t>(turpmāk –</w:t>
      </w:r>
      <w:r w:rsidR="00D55671" w:rsidRPr="000F55FE">
        <w:rPr>
          <w:bCs/>
          <w:sz w:val="24"/>
          <w:szCs w:val="24"/>
          <w:lang w:val="lv-LV"/>
        </w:rPr>
        <w:t xml:space="preserve"> </w:t>
      </w:r>
      <w:r w:rsidR="000F55FE" w:rsidRPr="000F55FE">
        <w:rPr>
          <w:bCs/>
          <w:sz w:val="24"/>
          <w:szCs w:val="24"/>
          <w:lang w:val="lv-LV"/>
        </w:rPr>
        <w:t>Lēmums</w:t>
      </w:r>
      <w:r w:rsidRPr="000F55FE">
        <w:rPr>
          <w:bCs/>
          <w:sz w:val="24"/>
          <w:szCs w:val="24"/>
          <w:lang w:val="lv-LV"/>
        </w:rPr>
        <w:t xml:space="preserve">) </w:t>
      </w:r>
      <w:r w:rsidR="00D55671" w:rsidRPr="000F55FE">
        <w:rPr>
          <w:bCs/>
          <w:sz w:val="24"/>
          <w:szCs w:val="24"/>
          <w:lang w:val="lv-LV"/>
        </w:rPr>
        <w:t>un</w:t>
      </w:r>
      <w:r w:rsidR="0016298E" w:rsidRPr="000F55FE">
        <w:rPr>
          <w:bCs/>
          <w:sz w:val="24"/>
          <w:szCs w:val="24"/>
          <w:lang w:val="lv-LV"/>
        </w:rPr>
        <w:t xml:space="preserve"> izteikt </w:t>
      </w:r>
      <w:r w:rsidR="000F55FE">
        <w:rPr>
          <w:bCs/>
          <w:sz w:val="24"/>
          <w:szCs w:val="24"/>
          <w:lang w:val="lv-LV"/>
        </w:rPr>
        <w:t xml:space="preserve">Lēmumā noteiktus </w:t>
      </w:r>
      <w:r w:rsidR="00104F36">
        <w:rPr>
          <w:bCs/>
          <w:sz w:val="24"/>
          <w:szCs w:val="24"/>
          <w:lang w:val="lv-LV"/>
        </w:rPr>
        <w:t>k</w:t>
      </w:r>
      <w:r w:rsidR="00104F36" w:rsidRPr="00104F36">
        <w:rPr>
          <w:bCs/>
          <w:sz w:val="24"/>
          <w:szCs w:val="24"/>
          <w:lang w:val="lv-LV"/>
        </w:rPr>
        <w:t>ritēri</w:t>
      </w:r>
      <w:r w:rsidR="00104F36">
        <w:rPr>
          <w:bCs/>
          <w:sz w:val="24"/>
          <w:szCs w:val="24"/>
          <w:lang w:val="lv-LV"/>
        </w:rPr>
        <w:t>jus</w:t>
      </w:r>
      <w:r w:rsidR="00104F36" w:rsidRPr="00104F36">
        <w:rPr>
          <w:bCs/>
          <w:sz w:val="24"/>
          <w:szCs w:val="24"/>
          <w:lang w:val="lv-LV"/>
        </w:rPr>
        <w:t xml:space="preserve"> </w:t>
      </w:r>
      <w:r w:rsidR="00306463">
        <w:rPr>
          <w:bCs/>
          <w:sz w:val="24"/>
          <w:szCs w:val="24"/>
          <w:lang w:val="lv-LV"/>
        </w:rPr>
        <w:t xml:space="preserve">valsts </w:t>
      </w:r>
      <w:r w:rsidR="00104F36" w:rsidRPr="00104F36">
        <w:rPr>
          <w:bCs/>
          <w:sz w:val="24"/>
          <w:szCs w:val="24"/>
          <w:lang w:val="lv-LV"/>
        </w:rPr>
        <w:t xml:space="preserve">SIA "Latvijas Televīzija" un </w:t>
      </w:r>
      <w:r w:rsidR="00306463">
        <w:rPr>
          <w:bCs/>
          <w:sz w:val="24"/>
          <w:szCs w:val="24"/>
          <w:lang w:val="lv-LV"/>
        </w:rPr>
        <w:t xml:space="preserve">valsts </w:t>
      </w:r>
      <w:r w:rsidR="00104F36" w:rsidRPr="00104F36">
        <w:rPr>
          <w:bCs/>
          <w:sz w:val="24"/>
          <w:szCs w:val="24"/>
          <w:lang w:val="lv-LV"/>
        </w:rPr>
        <w:t>SIA "Latvijas Radio" veidoto un pārraidīto ziņu un informatīvi analītisko raidījumu nodošanai bezatlīdzības lietošanā citiem elektroniskajiem plašsaziņas līdzekļiem</w:t>
      </w:r>
      <w:r w:rsidR="00104F36">
        <w:rPr>
          <w:bCs/>
          <w:sz w:val="24"/>
          <w:szCs w:val="24"/>
          <w:lang w:val="lv-LV"/>
        </w:rPr>
        <w:t xml:space="preserve"> (turpmāk – Kritēriji) jaunā</w:t>
      </w:r>
      <w:r w:rsidR="00DE4134">
        <w:rPr>
          <w:bCs/>
          <w:sz w:val="24"/>
          <w:szCs w:val="24"/>
          <w:lang w:val="lv-LV"/>
        </w:rPr>
        <w:t>,</w:t>
      </w:r>
      <w:r w:rsidR="00104F36">
        <w:rPr>
          <w:bCs/>
          <w:sz w:val="24"/>
          <w:szCs w:val="24"/>
          <w:lang w:val="lv-LV"/>
        </w:rPr>
        <w:t xml:space="preserve"> spēk</w:t>
      </w:r>
      <w:r w:rsidR="00F171FC">
        <w:rPr>
          <w:bCs/>
          <w:sz w:val="24"/>
          <w:szCs w:val="24"/>
          <w:lang w:val="lv-LV"/>
        </w:rPr>
        <w:t>ā esošajam normatīvajam regulējumam atbilstošajā</w:t>
      </w:r>
      <w:r w:rsidR="00DE4134">
        <w:rPr>
          <w:bCs/>
          <w:sz w:val="24"/>
          <w:szCs w:val="24"/>
          <w:lang w:val="lv-LV"/>
        </w:rPr>
        <w:t>,</w:t>
      </w:r>
      <w:r w:rsidR="00F171FC">
        <w:rPr>
          <w:bCs/>
          <w:sz w:val="24"/>
          <w:szCs w:val="24"/>
          <w:lang w:val="lv-LV"/>
        </w:rPr>
        <w:t xml:space="preserve"> </w:t>
      </w:r>
      <w:r w:rsidR="00DE4134">
        <w:rPr>
          <w:bCs/>
          <w:sz w:val="24"/>
          <w:szCs w:val="24"/>
          <w:lang w:val="lv-LV"/>
        </w:rPr>
        <w:t>redakcijā</w:t>
      </w:r>
      <w:r w:rsidR="00F171FC">
        <w:rPr>
          <w:bCs/>
          <w:sz w:val="24"/>
          <w:szCs w:val="24"/>
          <w:lang w:val="lv-LV"/>
        </w:rPr>
        <w:t xml:space="preserve">. </w:t>
      </w:r>
    </w:p>
    <w:p w14:paraId="715D8A37" w14:textId="674D6BE0" w:rsidR="00592B65" w:rsidRDefault="00886A11" w:rsidP="00592B65">
      <w:pPr>
        <w:pStyle w:val="ListParagraph"/>
        <w:widowControl/>
        <w:numPr>
          <w:ilvl w:val="0"/>
          <w:numId w:val="19"/>
        </w:numPr>
        <w:tabs>
          <w:tab w:val="clear" w:pos="502"/>
          <w:tab w:val="left" w:pos="851"/>
          <w:tab w:val="left" w:pos="1276"/>
        </w:tabs>
        <w:suppressAutoHyphens/>
        <w:autoSpaceDE/>
        <w:autoSpaceDN/>
        <w:spacing w:after="120"/>
        <w:jc w:val="both"/>
        <w:rPr>
          <w:bCs/>
          <w:sz w:val="24"/>
          <w:szCs w:val="24"/>
          <w:lang w:val="lv-LV"/>
        </w:rPr>
      </w:pPr>
      <w:r>
        <w:rPr>
          <w:bCs/>
          <w:sz w:val="24"/>
          <w:szCs w:val="24"/>
          <w:lang w:val="lv-LV"/>
        </w:rPr>
        <w:t>Apstiprināt Kritērijus jaunajā šim lēmuma pievienotajā redakcijā</w:t>
      </w:r>
      <w:r w:rsidR="009635F1" w:rsidRPr="0060524B">
        <w:rPr>
          <w:bCs/>
          <w:sz w:val="24"/>
          <w:szCs w:val="24"/>
          <w:lang w:val="lv-LV"/>
        </w:rPr>
        <w:t>.</w:t>
      </w:r>
    </w:p>
    <w:p w14:paraId="36EBB2F3" w14:textId="537A8752" w:rsidR="0001466A" w:rsidRDefault="00592B65" w:rsidP="00592B65">
      <w:pPr>
        <w:pStyle w:val="ListParagraph"/>
        <w:widowControl/>
        <w:numPr>
          <w:ilvl w:val="0"/>
          <w:numId w:val="19"/>
        </w:numPr>
        <w:tabs>
          <w:tab w:val="clear" w:pos="502"/>
          <w:tab w:val="left" w:pos="851"/>
          <w:tab w:val="left" w:pos="1276"/>
        </w:tabs>
        <w:suppressAutoHyphens/>
        <w:autoSpaceDE/>
        <w:autoSpaceDN/>
        <w:spacing w:after="120"/>
        <w:jc w:val="both"/>
        <w:rPr>
          <w:bCs/>
          <w:sz w:val="24"/>
          <w:szCs w:val="24"/>
          <w:lang w:val="lv-LV"/>
        </w:rPr>
      </w:pPr>
      <w:r w:rsidRPr="00592B65">
        <w:rPr>
          <w:bCs/>
          <w:sz w:val="24"/>
          <w:szCs w:val="24"/>
          <w:lang w:val="lv-LV"/>
        </w:rPr>
        <w:t xml:space="preserve">Informēt par šo lēmumu </w:t>
      </w:r>
      <w:r w:rsidR="003557BB">
        <w:rPr>
          <w:bCs/>
          <w:sz w:val="24"/>
          <w:szCs w:val="24"/>
          <w:lang w:val="lv-LV"/>
        </w:rPr>
        <w:t xml:space="preserve">valsts </w:t>
      </w:r>
      <w:r w:rsidRPr="00592B65">
        <w:rPr>
          <w:bCs/>
          <w:sz w:val="24"/>
          <w:szCs w:val="24"/>
          <w:lang w:val="lv-LV"/>
        </w:rPr>
        <w:t xml:space="preserve">SIA "Latvijas Televīzija" un </w:t>
      </w:r>
      <w:r w:rsidR="003557BB">
        <w:rPr>
          <w:bCs/>
          <w:sz w:val="24"/>
          <w:szCs w:val="24"/>
          <w:lang w:val="lv-LV"/>
        </w:rPr>
        <w:t xml:space="preserve">valsts </w:t>
      </w:r>
      <w:r w:rsidRPr="00592B65">
        <w:rPr>
          <w:bCs/>
          <w:sz w:val="24"/>
          <w:szCs w:val="24"/>
          <w:lang w:val="lv-LV"/>
        </w:rPr>
        <w:t xml:space="preserve">SIA "Latvijas Radio". </w:t>
      </w:r>
    </w:p>
    <w:p w14:paraId="2C38A44D" w14:textId="0CD36651" w:rsidR="0001466A" w:rsidRPr="0001466A" w:rsidRDefault="0001466A" w:rsidP="00715C9F">
      <w:pPr>
        <w:pStyle w:val="ListParagraph"/>
        <w:numPr>
          <w:ilvl w:val="0"/>
          <w:numId w:val="19"/>
        </w:numPr>
        <w:spacing w:after="120"/>
        <w:ind w:left="499" w:hanging="357"/>
        <w:rPr>
          <w:bCs/>
          <w:sz w:val="24"/>
          <w:szCs w:val="24"/>
          <w:lang w:val="lv-LV"/>
        </w:rPr>
      </w:pPr>
      <w:r w:rsidRPr="0001466A">
        <w:rPr>
          <w:bCs/>
          <w:sz w:val="24"/>
          <w:szCs w:val="24"/>
          <w:lang w:val="lv-LV"/>
        </w:rPr>
        <w:t xml:space="preserve">Publicēt </w:t>
      </w:r>
      <w:r w:rsidR="00D77AAA">
        <w:rPr>
          <w:bCs/>
          <w:sz w:val="24"/>
          <w:szCs w:val="24"/>
          <w:lang w:val="lv-LV"/>
        </w:rPr>
        <w:t>K</w:t>
      </w:r>
      <w:r>
        <w:rPr>
          <w:bCs/>
          <w:sz w:val="24"/>
          <w:szCs w:val="24"/>
          <w:lang w:val="lv-LV"/>
        </w:rPr>
        <w:t>ritērijus</w:t>
      </w:r>
      <w:r w:rsidRPr="0001466A">
        <w:rPr>
          <w:bCs/>
          <w:sz w:val="24"/>
          <w:szCs w:val="24"/>
          <w:lang w:val="lv-LV"/>
        </w:rPr>
        <w:t xml:space="preserve"> (jaunā redakcijā) Padomes mājaslapā internetā.</w:t>
      </w:r>
    </w:p>
    <w:p w14:paraId="71B31916" w14:textId="20D96F60" w:rsidR="00592B65" w:rsidRPr="00592B65" w:rsidRDefault="00592B65" w:rsidP="00715C9F">
      <w:pPr>
        <w:pStyle w:val="ListParagraph"/>
        <w:widowControl/>
        <w:numPr>
          <w:ilvl w:val="0"/>
          <w:numId w:val="19"/>
        </w:numPr>
        <w:tabs>
          <w:tab w:val="clear" w:pos="502"/>
          <w:tab w:val="left" w:pos="851"/>
          <w:tab w:val="left" w:pos="1276"/>
        </w:tabs>
        <w:suppressAutoHyphens/>
        <w:autoSpaceDE/>
        <w:autoSpaceDN/>
        <w:spacing w:after="120"/>
        <w:ind w:left="499" w:hanging="357"/>
        <w:jc w:val="both"/>
        <w:rPr>
          <w:bCs/>
          <w:sz w:val="24"/>
          <w:szCs w:val="24"/>
          <w:lang w:val="lv-LV"/>
        </w:rPr>
      </w:pPr>
      <w:r w:rsidRPr="00592B65">
        <w:rPr>
          <w:bCs/>
          <w:sz w:val="24"/>
          <w:szCs w:val="24"/>
          <w:lang w:val="lv-LV"/>
        </w:rPr>
        <w:t xml:space="preserve">Noteikt, ka </w:t>
      </w:r>
      <w:r w:rsidR="00D77AAA">
        <w:rPr>
          <w:bCs/>
          <w:sz w:val="24"/>
          <w:szCs w:val="24"/>
          <w:lang w:val="lv-LV"/>
        </w:rPr>
        <w:t xml:space="preserve">valsts </w:t>
      </w:r>
      <w:r w:rsidRPr="00592B65">
        <w:rPr>
          <w:bCs/>
          <w:sz w:val="24"/>
          <w:szCs w:val="24"/>
          <w:lang w:val="lv-LV"/>
        </w:rPr>
        <w:t xml:space="preserve">SIA "Latvijas Televīzija" un </w:t>
      </w:r>
      <w:r w:rsidR="00D77AAA">
        <w:rPr>
          <w:bCs/>
          <w:sz w:val="24"/>
          <w:szCs w:val="24"/>
          <w:lang w:val="lv-LV"/>
        </w:rPr>
        <w:t>valsts</w:t>
      </w:r>
      <w:r w:rsidR="00B9068B">
        <w:rPr>
          <w:bCs/>
          <w:sz w:val="24"/>
          <w:szCs w:val="24"/>
          <w:lang w:val="lv-LV"/>
        </w:rPr>
        <w:t xml:space="preserve"> </w:t>
      </w:r>
      <w:r w:rsidRPr="00592B65">
        <w:rPr>
          <w:bCs/>
          <w:sz w:val="24"/>
          <w:szCs w:val="24"/>
          <w:lang w:val="lv-LV"/>
        </w:rPr>
        <w:t xml:space="preserve">SIA "Latvijas Radio" publicē </w:t>
      </w:r>
      <w:r w:rsidR="00715C9F">
        <w:rPr>
          <w:bCs/>
          <w:sz w:val="24"/>
          <w:szCs w:val="24"/>
          <w:lang w:val="lv-LV"/>
        </w:rPr>
        <w:t xml:space="preserve">Kritērijus </w:t>
      </w:r>
      <w:r w:rsidRPr="00592B65">
        <w:rPr>
          <w:bCs/>
          <w:sz w:val="24"/>
          <w:szCs w:val="24"/>
          <w:lang w:val="lv-LV"/>
        </w:rPr>
        <w:t>savā mājas lapā internetā.</w:t>
      </w:r>
    </w:p>
    <w:p w14:paraId="7ED66649" w14:textId="4F800270" w:rsidR="00592B65" w:rsidRPr="00592B65" w:rsidRDefault="00592B65" w:rsidP="00592B65">
      <w:pPr>
        <w:pStyle w:val="ListParagraph"/>
        <w:widowControl/>
        <w:numPr>
          <w:ilvl w:val="0"/>
          <w:numId w:val="19"/>
        </w:numPr>
        <w:tabs>
          <w:tab w:val="clear" w:pos="502"/>
          <w:tab w:val="left" w:pos="851"/>
          <w:tab w:val="left" w:pos="1276"/>
        </w:tabs>
        <w:suppressAutoHyphens/>
        <w:autoSpaceDE/>
        <w:autoSpaceDN/>
        <w:spacing w:after="120"/>
        <w:jc w:val="both"/>
        <w:rPr>
          <w:bCs/>
          <w:sz w:val="24"/>
          <w:szCs w:val="24"/>
          <w:lang w:val="lv-LV"/>
        </w:rPr>
      </w:pPr>
      <w:r w:rsidRPr="00592B65">
        <w:rPr>
          <w:bCs/>
          <w:sz w:val="24"/>
          <w:szCs w:val="24"/>
          <w:lang w:val="lv-LV"/>
        </w:rPr>
        <w:t xml:space="preserve">Atbildīgais Padomes loceklis par </w:t>
      </w:r>
      <w:r>
        <w:rPr>
          <w:bCs/>
          <w:sz w:val="24"/>
          <w:szCs w:val="24"/>
          <w:lang w:val="lv-LV"/>
        </w:rPr>
        <w:t xml:space="preserve">šī </w:t>
      </w:r>
      <w:r w:rsidRPr="00592B65">
        <w:rPr>
          <w:bCs/>
          <w:sz w:val="24"/>
          <w:szCs w:val="24"/>
          <w:lang w:val="lv-LV"/>
        </w:rPr>
        <w:t xml:space="preserve">lēmuma izpildes kontroli ir Jānis </w:t>
      </w:r>
      <w:r w:rsidR="009C2BAB">
        <w:rPr>
          <w:bCs/>
          <w:sz w:val="24"/>
          <w:szCs w:val="24"/>
          <w:lang w:val="lv-LV"/>
        </w:rPr>
        <w:t>Siksnis</w:t>
      </w:r>
      <w:r w:rsidRPr="00592B65">
        <w:rPr>
          <w:bCs/>
          <w:sz w:val="24"/>
          <w:szCs w:val="24"/>
          <w:lang w:val="lv-LV"/>
        </w:rPr>
        <w:t xml:space="preserve">. </w:t>
      </w:r>
    </w:p>
    <w:p w14:paraId="021F041F" w14:textId="77777777" w:rsidR="00592B65" w:rsidRPr="00592B65" w:rsidRDefault="00592B65" w:rsidP="00592B65">
      <w:pPr>
        <w:pStyle w:val="ListParagraph"/>
        <w:widowControl/>
        <w:numPr>
          <w:ilvl w:val="0"/>
          <w:numId w:val="19"/>
        </w:numPr>
        <w:tabs>
          <w:tab w:val="clear" w:pos="502"/>
          <w:tab w:val="left" w:pos="851"/>
          <w:tab w:val="left" w:pos="1276"/>
        </w:tabs>
        <w:suppressAutoHyphens/>
        <w:autoSpaceDE/>
        <w:autoSpaceDN/>
        <w:spacing w:after="120"/>
        <w:jc w:val="both"/>
        <w:rPr>
          <w:bCs/>
          <w:sz w:val="24"/>
          <w:szCs w:val="24"/>
          <w:lang w:val="lv-LV"/>
        </w:rPr>
      </w:pPr>
      <w:r w:rsidRPr="00592B65">
        <w:rPr>
          <w:bCs/>
          <w:sz w:val="24"/>
          <w:szCs w:val="24"/>
          <w:lang w:val="lv-LV"/>
        </w:rPr>
        <w:t>Lēmums stājās spēkā no tā paziņošanas brīža.</w:t>
      </w:r>
    </w:p>
    <w:p w14:paraId="2D403019" w14:textId="77777777" w:rsidR="00B215A5" w:rsidRPr="008144E0" w:rsidRDefault="00B215A5" w:rsidP="00B215A5">
      <w:pPr>
        <w:pStyle w:val="Default"/>
        <w:jc w:val="center"/>
        <w:rPr>
          <w:color w:val="auto"/>
        </w:rPr>
      </w:pPr>
    </w:p>
    <w:p w14:paraId="1B63E559" w14:textId="77777777" w:rsidR="00B215A5" w:rsidRPr="00592B65" w:rsidRDefault="00B215A5" w:rsidP="00592B65">
      <w:pPr>
        <w:widowControl/>
        <w:tabs>
          <w:tab w:val="left" w:pos="851"/>
          <w:tab w:val="left" w:pos="1276"/>
        </w:tabs>
        <w:suppressAutoHyphens/>
        <w:autoSpaceDE/>
        <w:autoSpaceDN/>
        <w:spacing w:after="120"/>
        <w:ind w:left="142"/>
        <w:jc w:val="both"/>
        <w:rPr>
          <w:bCs/>
          <w:sz w:val="24"/>
          <w:szCs w:val="24"/>
          <w:lang w:val="lv-LV"/>
        </w:rPr>
      </w:pPr>
    </w:p>
    <w:p w14:paraId="4834F9F9" w14:textId="77777777" w:rsidR="007454B5" w:rsidRDefault="009635F1" w:rsidP="007454B5">
      <w:pPr>
        <w:spacing w:after="120"/>
        <w:jc w:val="both"/>
        <w:rPr>
          <w:bCs/>
          <w:i/>
          <w:sz w:val="24"/>
          <w:szCs w:val="24"/>
          <w:lang w:val="lv-LV"/>
        </w:rPr>
      </w:pPr>
      <w:r w:rsidRPr="00711291">
        <w:rPr>
          <w:bCs/>
          <w:i/>
          <w:sz w:val="24"/>
          <w:szCs w:val="24"/>
          <w:lang w:val="lv-LV"/>
        </w:rPr>
        <w:t>Pielikumā:</w:t>
      </w:r>
    </w:p>
    <w:p w14:paraId="0680FCD0" w14:textId="65463536" w:rsidR="009635F1" w:rsidRPr="00120C8D" w:rsidRDefault="00120C8D" w:rsidP="007454B5">
      <w:pPr>
        <w:spacing w:after="120"/>
        <w:jc w:val="both"/>
        <w:rPr>
          <w:bCs/>
          <w:i/>
          <w:sz w:val="24"/>
          <w:szCs w:val="24"/>
          <w:lang w:val="lv-LV"/>
        </w:rPr>
      </w:pPr>
      <w:r w:rsidRPr="00120C8D">
        <w:rPr>
          <w:bCs/>
          <w:i/>
          <w:sz w:val="24"/>
          <w:szCs w:val="24"/>
          <w:lang w:val="lv-LV"/>
        </w:rPr>
        <w:t>Kritēriji</w:t>
      </w:r>
      <w:r>
        <w:rPr>
          <w:bCs/>
          <w:i/>
          <w:sz w:val="24"/>
          <w:szCs w:val="24"/>
          <w:lang w:val="lv-LV"/>
        </w:rPr>
        <w:t xml:space="preserve"> </w:t>
      </w:r>
      <w:r w:rsidRPr="00120C8D">
        <w:rPr>
          <w:bCs/>
          <w:i/>
          <w:sz w:val="24"/>
          <w:szCs w:val="24"/>
          <w:lang w:val="lv-LV"/>
        </w:rPr>
        <w:t>valsts SIA "Latvijas Televīzija" un valsts SIA "Latvijas Radio"</w:t>
      </w:r>
      <w:r>
        <w:rPr>
          <w:bCs/>
          <w:i/>
          <w:sz w:val="24"/>
          <w:szCs w:val="24"/>
          <w:lang w:val="lv-LV"/>
        </w:rPr>
        <w:t xml:space="preserve"> </w:t>
      </w:r>
      <w:r w:rsidRPr="00120C8D">
        <w:rPr>
          <w:bCs/>
          <w:i/>
          <w:sz w:val="24"/>
          <w:szCs w:val="24"/>
          <w:lang w:val="lv-LV"/>
        </w:rPr>
        <w:t>veidoto un pārraidīto ziņu un informatīvi analītisko raidījumu nodošanai bezatlīdzības lietošanā citiem elektroniskajiem plašsaziņas līdzekļiem</w:t>
      </w:r>
      <w:r w:rsidR="009635F1" w:rsidRPr="00120C8D">
        <w:rPr>
          <w:bCs/>
          <w:i/>
          <w:sz w:val="24"/>
          <w:szCs w:val="24"/>
          <w:lang w:val="lv-LV"/>
        </w:rPr>
        <w:t xml:space="preserve"> uz </w:t>
      </w:r>
      <w:r>
        <w:rPr>
          <w:bCs/>
          <w:i/>
          <w:sz w:val="24"/>
          <w:szCs w:val="24"/>
          <w:lang w:val="lv-LV"/>
        </w:rPr>
        <w:t>4</w:t>
      </w:r>
      <w:r w:rsidR="009635F1" w:rsidRPr="00120C8D">
        <w:rPr>
          <w:bCs/>
          <w:i/>
          <w:sz w:val="24"/>
          <w:szCs w:val="24"/>
          <w:lang w:val="lv-LV"/>
        </w:rPr>
        <w:t xml:space="preserve"> </w:t>
      </w:r>
      <w:r w:rsidR="00746A63">
        <w:rPr>
          <w:bCs/>
          <w:i/>
          <w:sz w:val="24"/>
          <w:szCs w:val="24"/>
          <w:lang w:val="lv-LV"/>
        </w:rPr>
        <w:t xml:space="preserve">(četrām) </w:t>
      </w:r>
      <w:r w:rsidR="009635F1" w:rsidRPr="00120C8D">
        <w:rPr>
          <w:bCs/>
          <w:i/>
          <w:sz w:val="24"/>
          <w:szCs w:val="24"/>
          <w:lang w:val="lv-LV"/>
        </w:rPr>
        <w:t>lapām.</w:t>
      </w:r>
    </w:p>
    <w:p w14:paraId="1D6F717C" w14:textId="43210206" w:rsidR="009635F1" w:rsidRDefault="009635F1" w:rsidP="009635F1">
      <w:pPr>
        <w:ind w:left="284"/>
        <w:jc w:val="both"/>
        <w:rPr>
          <w:bCs/>
          <w:sz w:val="24"/>
          <w:szCs w:val="24"/>
          <w:lang w:val="lv-LV"/>
        </w:rPr>
      </w:pPr>
    </w:p>
    <w:p w14:paraId="64577D17" w14:textId="77777777" w:rsidR="007454B5" w:rsidRPr="00711291" w:rsidRDefault="007454B5" w:rsidP="009635F1">
      <w:pPr>
        <w:ind w:left="284"/>
        <w:jc w:val="both"/>
        <w:rPr>
          <w:bCs/>
          <w:sz w:val="24"/>
          <w:szCs w:val="24"/>
          <w:lang w:val="lv-LV"/>
        </w:rPr>
      </w:pPr>
    </w:p>
    <w:p w14:paraId="5761652E" w14:textId="77777777" w:rsidR="009635F1" w:rsidRPr="00711291" w:rsidRDefault="009635F1" w:rsidP="009635F1">
      <w:pPr>
        <w:ind w:left="284"/>
        <w:jc w:val="both"/>
        <w:rPr>
          <w:bCs/>
          <w:sz w:val="24"/>
          <w:szCs w:val="24"/>
          <w:lang w:val="lv-LV"/>
        </w:rPr>
      </w:pPr>
    </w:p>
    <w:p w14:paraId="29AE517C" w14:textId="77777777" w:rsidR="007454B5" w:rsidRPr="003B1AAE" w:rsidRDefault="007454B5" w:rsidP="007454B5">
      <w:pPr>
        <w:spacing w:after="160" w:line="259" w:lineRule="auto"/>
        <w:rPr>
          <w:b/>
          <w:bCs/>
          <w:sz w:val="24"/>
          <w:szCs w:val="24"/>
          <w:lang w:val="lv-LV"/>
        </w:rPr>
      </w:pPr>
      <w:r w:rsidRPr="003B1AAE">
        <w:rPr>
          <w:b/>
          <w:bCs/>
          <w:sz w:val="24"/>
          <w:szCs w:val="24"/>
          <w:lang w:val="lv-LV"/>
        </w:rPr>
        <w:t>Padomes priekšsēdētājs</w:t>
      </w:r>
      <w:r w:rsidRPr="003B1AAE">
        <w:rPr>
          <w:b/>
          <w:bCs/>
          <w:sz w:val="24"/>
          <w:szCs w:val="24"/>
          <w:lang w:val="lv-LV"/>
        </w:rPr>
        <w:tab/>
      </w:r>
      <w:r w:rsidRPr="003B1AAE">
        <w:rPr>
          <w:b/>
          <w:bCs/>
          <w:sz w:val="24"/>
          <w:szCs w:val="24"/>
          <w:lang w:val="lv-LV"/>
        </w:rPr>
        <w:tab/>
      </w:r>
      <w:r w:rsidRPr="001C2FC9">
        <w:rPr>
          <w:sz w:val="24"/>
          <w:szCs w:val="24"/>
          <w:lang w:val="lv-LV"/>
        </w:rPr>
        <w:t>(</w:t>
      </w:r>
      <w:r w:rsidRPr="001C2FC9">
        <w:rPr>
          <w:i/>
          <w:iCs/>
          <w:sz w:val="24"/>
          <w:szCs w:val="24"/>
          <w:lang w:val="lv-LV"/>
        </w:rPr>
        <w:t>paraksts</w:t>
      </w:r>
      <w:r w:rsidRPr="001C2FC9">
        <w:rPr>
          <w:sz w:val="24"/>
          <w:szCs w:val="24"/>
          <w:lang w:val="lv-LV"/>
        </w:rPr>
        <w:t xml:space="preserve">)* </w:t>
      </w:r>
      <w:r w:rsidRPr="001C2FC9">
        <w:rPr>
          <w:sz w:val="24"/>
          <w:szCs w:val="24"/>
          <w:lang w:val="lv-LV"/>
        </w:rPr>
        <w:tab/>
      </w:r>
      <w:r w:rsidRPr="003B1AAE">
        <w:rPr>
          <w:b/>
          <w:bCs/>
          <w:sz w:val="24"/>
          <w:szCs w:val="24"/>
          <w:lang w:val="lv-LV"/>
        </w:rPr>
        <w:tab/>
      </w:r>
      <w:r w:rsidRPr="003B1AAE">
        <w:rPr>
          <w:b/>
          <w:bCs/>
          <w:sz w:val="24"/>
          <w:szCs w:val="24"/>
          <w:lang w:val="lv-LV"/>
        </w:rPr>
        <w:tab/>
      </w:r>
      <w:r w:rsidRPr="003B1AAE">
        <w:rPr>
          <w:b/>
          <w:bCs/>
          <w:sz w:val="24"/>
          <w:szCs w:val="24"/>
          <w:lang w:val="lv-LV"/>
        </w:rPr>
        <w:tab/>
        <w:t>Jānis Siksnis</w:t>
      </w:r>
    </w:p>
    <w:p w14:paraId="1F78BE4B" w14:textId="77777777" w:rsidR="007454B5" w:rsidRPr="003B1AAE" w:rsidRDefault="007454B5" w:rsidP="007454B5">
      <w:pPr>
        <w:spacing w:after="160" w:line="259" w:lineRule="auto"/>
        <w:rPr>
          <w:b/>
          <w:bCs/>
          <w:sz w:val="24"/>
          <w:szCs w:val="24"/>
          <w:lang w:val="lv-LV"/>
        </w:rPr>
      </w:pPr>
    </w:p>
    <w:p w14:paraId="7628F838" w14:textId="77777777" w:rsidR="007454B5" w:rsidRPr="003B1AAE" w:rsidRDefault="007454B5" w:rsidP="007454B5">
      <w:pPr>
        <w:spacing w:line="288" w:lineRule="auto"/>
        <w:jc w:val="center"/>
        <w:rPr>
          <w:sz w:val="24"/>
          <w:szCs w:val="24"/>
          <w:lang w:val="lv-LV"/>
        </w:rPr>
      </w:pPr>
      <w:r w:rsidRPr="00A64EEB">
        <w:rPr>
          <w:sz w:val="22"/>
          <w:lang w:val="lv-LV"/>
        </w:rPr>
        <w:t>*DOKUMENTS PARAKSTĪTS AR DROŠU ELEKTRONISKO PARAKSTU UN SATUR LAIKA ZĪMOGU</w:t>
      </w:r>
    </w:p>
    <w:p w14:paraId="6ED56A22" w14:textId="42FAC6ED" w:rsidR="00EF4EF7" w:rsidRPr="003F47FD" w:rsidRDefault="00EF4EF7" w:rsidP="007454B5">
      <w:pPr>
        <w:ind w:firstLine="720"/>
        <w:jc w:val="both"/>
        <w:rPr>
          <w:sz w:val="24"/>
          <w:szCs w:val="24"/>
          <w:lang w:val="lv-LV"/>
        </w:rPr>
      </w:pPr>
    </w:p>
    <w:sectPr w:rsidR="00EF4EF7" w:rsidRPr="003F47FD" w:rsidSect="00A90531">
      <w:headerReference w:type="first" r:id="rId10"/>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90D1" w14:textId="77777777" w:rsidR="00FE2006" w:rsidRDefault="00FE2006" w:rsidP="00174CDC">
      <w:r>
        <w:separator/>
      </w:r>
    </w:p>
  </w:endnote>
  <w:endnote w:type="continuationSeparator" w:id="0">
    <w:p w14:paraId="5F5A5D49" w14:textId="77777777" w:rsidR="00FE2006" w:rsidRDefault="00FE2006"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Noto Sans Symbols">
    <w:altName w:val="Calibri"/>
    <w:charset w:val="00"/>
    <w:family w:val="auto"/>
    <w:pitch w:val="default"/>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692065"/>
      <w:docPartObj>
        <w:docPartGallery w:val="Page Numbers (Bottom of Page)"/>
        <w:docPartUnique/>
      </w:docPartObj>
    </w:sdtPr>
    <w:sdtEndPr>
      <w:rPr>
        <w:noProof/>
      </w:rPr>
    </w:sdtEndPr>
    <w:sdtContent>
      <w:p w14:paraId="1A65ABEC" w14:textId="7B294489" w:rsidR="00735E56" w:rsidRDefault="00735E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B3EE30" w14:textId="77777777" w:rsidR="00735E56" w:rsidRDefault="0073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F9C0" w14:textId="77777777" w:rsidR="00FE2006" w:rsidRDefault="00FE2006" w:rsidP="00174CDC">
      <w:r>
        <w:separator/>
      </w:r>
    </w:p>
  </w:footnote>
  <w:footnote w:type="continuationSeparator" w:id="0">
    <w:p w14:paraId="653FBCBC" w14:textId="77777777" w:rsidR="00FE2006" w:rsidRDefault="00FE2006"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644928"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49024"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1312"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3B9685" id="Grupa 11" o:spid="_x0000_s1026" style="position:absolute;margin-left:376.45pt;margin-top:125.2pt;width:38.85pt;height:10.45pt;z-index:-251655168;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FB342B" id="Grupa 6" o:spid="_x0000_s1026" style="position:absolute;margin-left:420.95pt;margin-top:125.2pt;width:41.85pt;height:10.35pt;z-index:-251651072;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69504"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94B47" id="Taisns savienotājs 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653120"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57216"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33"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73600"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6D8"/>
    <w:multiLevelType w:val="multilevel"/>
    <w:tmpl w:val="C2B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83965"/>
    <w:multiLevelType w:val="multilevel"/>
    <w:tmpl w:val="3AA8A74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 w15:restartNumberingAfterBreak="0">
    <w:nsid w:val="0C763F19"/>
    <w:multiLevelType w:val="multilevel"/>
    <w:tmpl w:val="C15A25F0"/>
    <w:lvl w:ilvl="0">
      <w:start w:val="1"/>
      <w:numFmt w:val="decimal"/>
      <w:lvlText w:val="%1."/>
      <w:lvlJc w:val="left"/>
      <w:pPr>
        <w:ind w:left="504" w:hanging="504"/>
      </w:pPr>
      <w:rPr>
        <w:rFonts w:eastAsiaTheme="minorHAnsi" w:hint="default"/>
      </w:rPr>
    </w:lvl>
    <w:lvl w:ilvl="1">
      <w:start w:val="1"/>
      <w:numFmt w:val="decimal"/>
      <w:lvlText w:val="%1.%2."/>
      <w:lvlJc w:val="left"/>
      <w:pPr>
        <w:ind w:left="504" w:hanging="504"/>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0ED9591E"/>
    <w:multiLevelType w:val="hybridMultilevel"/>
    <w:tmpl w:val="EDC68D62"/>
    <w:lvl w:ilvl="0" w:tplc="6B7A7E42">
      <w:start w:val="1"/>
      <w:numFmt w:val="decimal"/>
      <w:lvlText w:val="%1."/>
      <w:lvlJc w:val="left"/>
      <w:pPr>
        <w:ind w:left="720" w:hanging="360"/>
      </w:pPr>
      <w:rPr>
        <w:rFonts w:ascii="Times New Roman" w:hAnsi="Times New Roman" w:cs="Times New Roman" w:hint="default"/>
        <w:b/>
        <w:bCs/>
      </w:rPr>
    </w:lvl>
    <w:lvl w:ilvl="1" w:tplc="F0707B96">
      <w:start w:val="1"/>
      <w:numFmt w:val="lowerLetter"/>
      <w:lvlText w:val="%2."/>
      <w:lvlJc w:val="left"/>
      <w:pPr>
        <w:ind w:left="1440" w:hanging="360"/>
      </w:pPr>
    </w:lvl>
    <w:lvl w:ilvl="2" w:tplc="BE9018BE">
      <w:start w:val="1"/>
      <w:numFmt w:val="lowerRoman"/>
      <w:lvlText w:val="%3."/>
      <w:lvlJc w:val="right"/>
      <w:pPr>
        <w:ind w:left="2160" w:hanging="180"/>
      </w:pPr>
    </w:lvl>
    <w:lvl w:ilvl="3" w:tplc="7D1E6910">
      <w:start w:val="1"/>
      <w:numFmt w:val="decimal"/>
      <w:lvlText w:val="%4."/>
      <w:lvlJc w:val="left"/>
      <w:pPr>
        <w:ind w:left="785" w:hanging="360"/>
      </w:pPr>
    </w:lvl>
    <w:lvl w:ilvl="4" w:tplc="E71234CC">
      <w:start w:val="1"/>
      <w:numFmt w:val="lowerLetter"/>
      <w:lvlText w:val="%5."/>
      <w:lvlJc w:val="left"/>
      <w:pPr>
        <w:ind w:left="3600" w:hanging="360"/>
      </w:pPr>
    </w:lvl>
    <w:lvl w:ilvl="5" w:tplc="DF4E650A">
      <w:start w:val="1"/>
      <w:numFmt w:val="lowerRoman"/>
      <w:lvlText w:val="%6."/>
      <w:lvlJc w:val="right"/>
      <w:pPr>
        <w:ind w:left="4320" w:hanging="180"/>
      </w:pPr>
    </w:lvl>
    <w:lvl w:ilvl="6" w:tplc="CC382842">
      <w:start w:val="1"/>
      <w:numFmt w:val="decimal"/>
      <w:lvlText w:val="%7."/>
      <w:lvlJc w:val="left"/>
      <w:pPr>
        <w:ind w:left="5040" w:hanging="360"/>
      </w:pPr>
    </w:lvl>
    <w:lvl w:ilvl="7" w:tplc="BEB83232">
      <w:start w:val="1"/>
      <w:numFmt w:val="lowerLetter"/>
      <w:lvlText w:val="%8."/>
      <w:lvlJc w:val="left"/>
      <w:pPr>
        <w:ind w:left="5760" w:hanging="360"/>
      </w:pPr>
    </w:lvl>
    <w:lvl w:ilvl="8" w:tplc="0EB23A44">
      <w:start w:val="1"/>
      <w:numFmt w:val="lowerRoman"/>
      <w:lvlText w:val="%9."/>
      <w:lvlJc w:val="right"/>
      <w:pPr>
        <w:ind w:left="6480" w:hanging="180"/>
      </w:pPr>
    </w:lvl>
  </w:abstractNum>
  <w:abstractNum w:abstractNumId="5" w15:restartNumberingAfterBreak="0">
    <w:nsid w:val="114367E0"/>
    <w:multiLevelType w:val="hybridMultilevel"/>
    <w:tmpl w:val="F4EEE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245CF4"/>
    <w:multiLevelType w:val="multilevel"/>
    <w:tmpl w:val="227423B8"/>
    <w:lvl w:ilvl="0">
      <w:start w:val="1"/>
      <w:numFmt w:val="decimal"/>
      <w:lvlText w:val="%1."/>
      <w:lvlJc w:val="left"/>
      <w:pPr>
        <w:ind w:left="644" w:hanging="360"/>
      </w:pPr>
      <w:rPr>
        <w:rFonts w:hint="default"/>
      </w:rPr>
    </w:lvl>
    <w:lvl w:ilvl="1">
      <w:start w:val="1"/>
      <w:numFmt w:val="decimal"/>
      <w:isLgl/>
      <w:lvlText w:val="%1.%2."/>
      <w:lvlJc w:val="left"/>
      <w:pPr>
        <w:ind w:left="794"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CC91347"/>
    <w:multiLevelType w:val="hybridMultilevel"/>
    <w:tmpl w:val="86ACE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36480F"/>
    <w:multiLevelType w:val="hybridMultilevel"/>
    <w:tmpl w:val="987EC6D4"/>
    <w:lvl w:ilvl="0" w:tplc="5A109FCC">
      <w:start w:val="1"/>
      <w:numFmt w:val="decimal"/>
      <w:lvlText w:val="%1."/>
      <w:lvlJc w:val="left"/>
      <w:pPr>
        <w:tabs>
          <w:tab w:val="num" w:pos="502"/>
        </w:tabs>
        <w:ind w:left="502" w:hanging="360"/>
      </w:pPr>
      <w:rPr>
        <w:rFonts w:cs="Times New Roman" w:hint="default"/>
        <w:b w:val="0"/>
        <w:bCs/>
      </w:rPr>
    </w:lvl>
    <w:lvl w:ilvl="1" w:tplc="04090019">
      <w:start w:val="1"/>
      <w:numFmt w:val="lowerLetter"/>
      <w:lvlText w:val="%2."/>
      <w:lvlJc w:val="left"/>
      <w:pPr>
        <w:tabs>
          <w:tab w:val="num" w:pos="1222"/>
        </w:tabs>
        <w:ind w:left="1222" w:hanging="360"/>
      </w:pPr>
      <w:rPr>
        <w:rFonts w:cs="Times New Roman"/>
      </w:rPr>
    </w:lvl>
    <w:lvl w:ilvl="2" w:tplc="0409001B">
      <w:start w:val="1"/>
      <w:numFmt w:val="lowerRoman"/>
      <w:lvlText w:val="%3."/>
      <w:lvlJc w:val="right"/>
      <w:pPr>
        <w:tabs>
          <w:tab w:val="num" w:pos="1942"/>
        </w:tabs>
        <w:ind w:left="1942" w:hanging="180"/>
      </w:pPr>
      <w:rPr>
        <w:rFonts w:cs="Times New Roman"/>
      </w:rPr>
    </w:lvl>
    <w:lvl w:ilvl="3" w:tplc="0409000F">
      <w:start w:val="1"/>
      <w:numFmt w:val="decimal"/>
      <w:lvlText w:val="%4."/>
      <w:lvlJc w:val="left"/>
      <w:pPr>
        <w:tabs>
          <w:tab w:val="num" w:pos="502"/>
        </w:tabs>
        <w:ind w:left="502" w:hanging="360"/>
      </w:pPr>
      <w:rPr>
        <w:rFonts w:cs="Times New Roman"/>
      </w:rPr>
    </w:lvl>
    <w:lvl w:ilvl="4" w:tplc="04090019">
      <w:start w:val="1"/>
      <w:numFmt w:val="lowerLetter"/>
      <w:lvlText w:val="%5."/>
      <w:lvlJc w:val="left"/>
      <w:pPr>
        <w:tabs>
          <w:tab w:val="num" w:pos="3382"/>
        </w:tabs>
        <w:ind w:left="3382" w:hanging="360"/>
      </w:pPr>
      <w:rPr>
        <w:rFonts w:cs="Times New Roman"/>
      </w:rPr>
    </w:lvl>
    <w:lvl w:ilvl="5" w:tplc="0409001B">
      <w:start w:val="1"/>
      <w:numFmt w:val="lowerRoman"/>
      <w:lvlText w:val="%6."/>
      <w:lvlJc w:val="right"/>
      <w:pPr>
        <w:tabs>
          <w:tab w:val="num" w:pos="4102"/>
        </w:tabs>
        <w:ind w:left="4102" w:hanging="180"/>
      </w:pPr>
      <w:rPr>
        <w:rFonts w:cs="Times New Roman"/>
      </w:rPr>
    </w:lvl>
    <w:lvl w:ilvl="6" w:tplc="0409000F">
      <w:start w:val="1"/>
      <w:numFmt w:val="decimal"/>
      <w:lvlText w:val="%7."/>
      <w:lvlJc w:val="left"/>
      <w:pPr>
        <w:tabs>
          <w:tab w:val="num" w:pos="4822"/>
        </w:tabs>
        <w:ind w:left="4822" w:hanging="360"/>
      </w:pPr>
      <w:rPr>
        <w:rFonts w:cs="Times New Roman"/>
      </w:rPr>
    </w:lvl>
    <w:lvl w:ilvl="7" w:tplc="04090019">
      <w:start w:val="1"/>
      <w:numFmt w:val="lowerLetter"/>
      <w:lvlText w:val="%8."/>
      <w:lvlJc w:val="left"/>
      <w:pPr>
        <w:tabs>
          <w:tab w:val="num" w:pos="5542"/>
        </w:tabs>
        <w:ind w:left="5542" w:hanging="360"/>
      </w:pPr>
      <w:rPr>
        <w:rFonts w:cs="Times New Roman"/>
      </w:rPr>
    </w:lvl>
    <w:lvl w:ilvl="8" w:tplc="0409001B">
      <w:start w:val="1"/>
      <w:numFmt w:val="lowerRoman"/>
      <w:lvlText w:val="%9."/>
      <w:lvlJc w:val="right"/>
      <w:pPr>
        <w:tabs>
          <w:tab w:val="num" w:pos="6262"/>
        </w:tabs>
        <w:ind w:left="6262" w:hanging="180"/>
      </w:pPr>
      <w:rPr>
        <w:rFonts w:cs="Times New Roman"/>
      </w:rPr>
    </w:lvl>
  </w:abstractNum>
  <w:abstractNum w:abstractNumId="9" w15:restartNumberingAfterBreak="0">
    <w:nsid w:val="216C56C6"/>
    <w:multiLevelType w:val="multilevel"/>
    <w:tmpl w:val="C818FA0A"/>
    <w:lvl w:ilvl="0">
      <w:start w:val="1"/>
      <w:numFmt w:val="decimal"/>
      <w:lvlText w:val="%1."/>
      <w:lvlJc w:val="left"/>
      <w:pPr>
        <w:ind w:left="720" w:hanging="360"/>
      </w:pPr>
    </w:lvl>
    <w:lvl w:ilvl="1">
      <w:start w:val="4"/>
      <w:numFmt w:val="decimal"/>
      <w:isLgl/>
      <w:lvlText w:val="%1.%2."/>
      <w:lvlJc w:val="left"/>
      <w:pPr>
        <w:ind w:left="864" w:hanging="504"/>
      </w:pPr>
      <w:rPr>
        <w:rFonts w:eastAsia="MS ??" w:hint="default"/>
      </w:rPr>
    </w:lvl>
    <w:lvl w:ilvl="2">
      <w:start w:val="1"/>
      <w:numFmt w:val="decimal"/>
      <w:isLgl/>
      <w:lvlText w:val="%1.%2.%3."/>
      <w:lvlJc w:val="left"/>
      <w:pPr>
        <w:ind w:left="1080" w:hanging="720"/>
      </w:pPr>
      <w:rPr>
        <w:rFonts w:eastAsia="MS ??" w:hint="default"/>
      </w:rPr>
    </w:lvl>
    <w:lvl w:ilvl="3">
      <w:start w:val="1"/>
      <w:numFmt w:val="decimal"/>
      <w:isLgl/>
      <w:lvlText w:val="%1.%2.%3.%4."/>
      <w:lvlJc w:val="left"/>
      <w:pPr>
        <w:ind w:left="1080" w:hanging="720"/>
      </w:pPr>
      <w:rPr>
        <w:rFonts w:eastAsia="MS ??" w:hint="default"/>
      </w:rPr>
    </w:lvl>
    <w:lvl w:ilvl="4">
      <w:start w:val="1"/>
      <w:numFmt w:val="decimal"/>
      <w:isLgl/>
      <w:lvlText w:val="%1.%2.%3.%4.%5."/>
      <w:lvlJc w:val="left"/>
      <w:pPr>
        <w:ind w:left="1440" w:hanging="1080"/>
      </w:pPr>
      <w:rPr>
        <w:rFonts w:eastAsia="MS ??" w:hint="default"/>
      </w:rPr>
    </w:lvl>
    <w:lvl w:ilvl="5">
      <w:start w:val="1"/>
      <w:numFmt w:val="decimal"/>
      <w:isLgl/>
      <w:lvlText w:val="%1.%2.%3.%4.%5.%6."/>
      <w:lvlJc w:val="left"/>
      <w:pPr>
        <w:ind w:left="1440" w:hanging="1080"/>
      </w:pPr>
      <w:rPr>
        <w:rFonts w:eastAsia="MS ??" w:hint="default"/>
      </w:rPr>
    </w:lvl>
    <w:lvl w:ilvl="6">
      <w:start w:val="1"/>
      <w:numFmt w:val="decimal"/>
      <w:isLgl/>
      <w:lvlText w:val="%1.%2.%3.%4.%5.%6.%7."/>
      <w:lvlJc w:val="left"/>
      <w:pPr>
        <w:ind w:left="1800" w:hanging="1440"/>
      </w:pPr>
      <w:rPr>
        <w:rFonts w:eastAsia="MS ??" w:hint="default"/>
      </w:rPr>
    </w:lvl>
    <w:lvl w:ilvl="7">
      <w:start w:val="1"/>
      <w:numFmt w:val="decimal"/>
      <w:isLgl/>
      <w:lvlText w:val="%1.%2.%3.%4.%5.%6.%7.%8."/>
      <w:lvlJc w:val="left"/>
      <w:pPr>
        <w:ind w:left="1800" w:hanging="1440"/>
      </w:pPr>
      <w:rPr>
        <w:rFonts w:eastAsia="MS ??" w:hint="default"/>
      </w:rPr>
    </w:lvl>
    <w:lvl w:ilvl="8">
      <w:start w:val="1"/>
      <w:numFmt w:val="decimal"/>
      <w:isLgl/>
      <w:lvlText w:val="%1.%2.%3.%4.%5.%6.%7.%8.%9."/>
      <w:lvlJc w:val="left"/>
      <w:pPr>
        <w:ind w:left="2160" w:hanging="1800"/>
      </w:pPr>
      <w:rPr>
        <w:rFonts w:eastAsia="MS ??" w:hint="default"/>
      </w:rPr>
    </w:lvl>
  </w:abstractNum>
  <w:abstractNum w:abstractNumId="10" w15:restartNumberingAfterBreak="0">
    <w:nsid w:val="245D380F"/>
    <w:multiLevelType w:val="multilevel"/>
    <w:tmpl w:val="5DFE3EE4"/>
    <w:lvl w:ilvl="0">
      <w:start w:val="1"/>
      <w:numFmt w:val="decimal"/>
      <w:lvlText w:val="%1."/>
      <w:lvlJc w:val="left"/>
      <w:pPr>
        <w:ind w:left="360" w:hanging="360"/>
      </w:pPr>
      <w:rPr>
        <w:rFonts w:hint="default"/>
      </w:rPr>
    </w:lvl>
    <w:lvl w:ilvl="1">
      <w:start w:val="2"/>
      <w:numFmt w:val="decimal"/>
      <w:isLgl/>
      <w:lvlText w:val="%1.%2."/>
      <w:lvlJc w:val="left"/>
      <w:pPr>
        <w:ind w:left="927"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1" w15:restartNumberingAfterBreak="0">
    <w:nsid w:val="27DA0CED"/>
    <w:multiLevelType w:val="hybridMultilevel"/>
    <w:tmpl w:val="4A16C50E"/>
    <w:lvl w:ilvl="0" w:tplc="78805B1A">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2" w15:restartNumberingAfterBreak="0">
    <w:nsid w:val="2F9243B4"/>
    <w:multiLevelType w:val="hybridMultilevel"/>
    <w:tmpl w:val="34CE3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E73346"/>
    <w:multiLevelType w:val="multilevel"/>
    <w:tmpl w:val="611C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20DC9"/>
    <w:multiLevelType w:val="hybridMultilevel"/>
    <w:tmpl w:val="C22C9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8F1F45"/>
    <w:multiLevelType w:val="multilevel"/>
    <w:tmpl w:val="8E0CEE46"/>
    <w:lvl w:ilvl="0">
      <w:start w:val="4"/>
      <w:numFmt w:val="decimal"/>
      <w:lvlText w:val="%1."/>
      <w:lvlJc w:val="left"/>
      <w:pPr>
        <w:ind w:left="504" w:hanging="504"/>
      </w:pPr>
      <w:rPr>
        <w:rFonts w:eastAsia="MS ??" w:hint="default"/>
      </w:rPr>
    </w:lvl>
    <w:lvl w:ilvl="1">
      <w:start w:val="1"/>
      <w:numFmt w:val="decimal"/>
      <w:lvlText w:val="%1.%2."/>
      <w:lvlJc w:val="left"/>
      <w:pPr>
        <w:ind w:left="504" w:hanging="504"/>
      </w:pPr>
      <w:rPr>
        <w:rFonts w:eastAsia="MS ??" w:hint="default"/>
      </w:rPr>
    </w:lvl>
    <w:lvl w:ilvl="2">
      <w:start w:val="1"/>
      <w:numFmt w:val="decimal"/>
      <w:lvlText w:val="%1.%2.%3."/>
      <w:lvlJc w:val="left"/>
      <w:pPr>
        <w:ind w:left="720" w:hanging="720"/>
      </w:pPr>
      <w:rPr>
        <w:rFonts w:eastAsia="MS ??" w:hint="default"/>
      </w:rPr>
    </w:lvl>
    <w:lvl w:ilvl="3">
      <w:start w:val="1"/>
      <w:numFmt w:val="decimal"/>
      <w:lvlText w:val="%1.%2.%3.%4."/>
      <w:lvlJc w:val="left"/>
      <w:pPr>
        <w:ind w:left="720" w:hanging="720"/>
      </w:pPr>
      <w:rPr>
        <w:rFonts w:eastAsia="MS ??" w:hint="default"/>
      </w:rPr>
    </w:lvl>
    <w:lvl w:ilvl="4">
      <w:start w:val="1"/>
      <w:numFmt w:val="decimal"/>
      <w:lvlText w:val="%1.%2.%3.%4.%5."/>
      <w:lvlJc w:val="left"/>
      <w:pPr>
        <w:ind w:left="1080" w:hanging="1080"/>
      </w:pPr>
      <w:rPr>
        <w:rFonts w:eastAsia="MS ??" w:hint="default"/>
      </w:rPr>
    </w:lvl>
    <w:lvl w:ilvl="5">
      <w:start w:val="1"/>
      <w:numFmt w:val="decimal"/>
      <w:lvlText w:val="%1.%2.%3.%4.%5.%6."/>
      <w:lvlJc w:val="left"/>
      <w:pPr>
        <w:ind w:left="1080" w:hanging="1080"/>
      </w:pPr>
      <w:rPr>
        <w:rFonts w:eastAsia="MS ??" w:hint="default"/>
      </w:rPr>
    </w:lvl>
    <w:lvl w:ilvl="6">
      <w:start w:val="1"/>
      <w:numFmt w:val="decimal"/>
      <w:lvlText w:val="%1.%2.%3.%4.%5.%6.%7."/>
      <w:lvlJc w:val="left"/>
      <w:pPr>
        <w:ind w:left="1440" w:hanging="1440"/>
      </w:pPr>
      <w:rPr>
        <w:rFonts w:eastAsia="MS ??" w:hint="default"/>
      </w:rPr>
    </w:lvl>
    <w:lvl w:ilvl="7">
      <w:start w:val="1"/>
      <w:numFmt w:val="decimal"/>
      <w:lvlText w:val="%1.%2.%3.%4.%5.%6.%7.%8."/>
      <w:lvlJc w:val="left"/>
      <w:pPr>
        <w:ind w:left="1440" w:hanging="1440"/>
      </w:pPr>
      <w:rPr>
        <w:rFonts w:eastAsia="MS ??" w:hint="default"/>
      </w:rPr>
    </w:lvl>
    <w:lvl w:ilvl="8">
      <w:start w:val="1"/>
      <w:numFmt w:val="decimal"/>
      <w:lvlText w:val="%1.%2.%3.%4.%5.%6.%7.%8.%9."/>
      <w:lvlJc w:val="left"/>
      <w:pPr>
        <w:ind w:left="1800" w:hanging="1800"/>
      </w:pPr>
      <w:rPr>
        <w:rFonts w:eastAsia="MS ??" w:hint="default"/>
      </w:rPr>
    </w:lvl>
  </w:abstractNum>
  <w:abstractNum w:abstractNumId="16" w15:restartNumberingAfterBreak="0">
    <w:nsid w:val="400D04AF"/>
    <w:multiLevelType w:val="hybridMultilevel"/>
    <w:tmpl w:val="C264F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9401C1"/>
    <w:multiLevelType w:val="multilevel"/>
    <w:tmpl w:val="CA7446B0"/>
    <w:lvl w:ilvl="0">
      <w:start w:val="11"/>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1"/>
      <w:numFmt w:val="decimal"/>
      <w:lvlText w:val="%1.%2.%3."/>
      <w:lvlJc w:val="left"/>
      <w:pPr>
        <w:ind w:left="2314" w:hanging="720"/>
      </w:pPr>
      <w:rPr>
        <w:rFonts w:hint="default"/>
      </w:rPr>
    </w:lvl>
    <w:lvl w:ilvl="3">
      <w:start w:val="1"/>
      <w:numFmt w:val="decimal"/>
      <w:lvlText w:val="%1.%2.%3.%4."/>
      <w:lvlJc w:val="left"/>
      <w:pPr>
        <w:ind w:left="3111" w:hanging="72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065" w:hanging="1080"/>
      </w:pPr>
      <w:rPr>
        <w:rFonts w:hint="default"/>
      </w:rPr>
    </w:lvl>
    <w:lvl w:ilvl="6">
      <w:start w:val="1"/>
      <w:numFmt w:val="decimal"/>
      <w:lvlText w:val="%1.%2.%3.%4.%5.%6.%7."/>
      <w:lvlJc w:val="left"/>
      <w:pPr>
        <w:ind w:left="6222" w:hanging="1440"/>
      </w:pPr>
      <w:rPr>
        <w:rFonts w:hint="default"/>
      </w:rPr>
    </w:lvl>
    <w:lvl w:ilvl="7">
      <w:start w:val="1"/>
      <w:numFmt w:val="decimal"/>
      <w:lvlText w:val="%1.%2.%3.%4.%5.%6.%7.%8."/>
      <w:lvlJc w:val="left"/>
      <w:pPr>
        <w:ind w:left="7019" w:hanging="1440"/>
      </w:pPr>
      <w:rPr>
        <w:rFonts w:hint="default"/>
      </w:rPr>
    </w:lvl>
    <w:lvl w:ilvl="8">
      <w:start w:val="1"/>
      <w:numFmt w:val="decimal"/>
      <w:lvlText w:val="%1.%2.%3.%4.%5.%6.%7.%8.%9."/>
      <w:lvlJc w:val="left"/>
      <w:pPr>
        <w:ind w:left="8176" w:hanging="1800"/>
      </w:pPr>
      <w:rPr>
        <w:rFonts w:hint="default"/>
      </w:rPr>
    </w:lvl>
  </w:abstractNum>
  <w:abstractNum w:abstractNumId="18" w15:restartNumberingAfterBreak="0">
    <w:nsid w:val="43CA618B"/>
    <w:multiLevelType w:val="multilevel"/>
    <w:tmpl w:val="ECC021BA"/>
    <w:lvl w:ilvl="0">
      <w:start w:val="1"/>
      <w:numFmt w:val="decimal"/>
      <w:lvlText w:val="%1."/>
      <w:lvlJc w:val="left"/>
      <w:pPr>
        <w:ind w:left="360" w:hanging="360"/>
      </w:pPr>
      <w:rPr>
        <w:rFonts w:ascii="Times New Roman" w:eastAsia="Calibri" w:hAnsi="Times New Roman" w:cs="Times New Roman"/>
        <w:color w:val="auto"/>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44C5731"/>
    <w:multiLevelType w:val="hybridMultilevel"/>
    <w:tmpl w:val="E3667176"/>
    <w:lvl w:ilvl="0" w:tplc="569ABEEA">
      <w:start w:val="1"/>
      <w:numFmt w:val="decimal"/>
      <w:lvlText w:val="%1."/>
      <w:lvlJc w:val="left"/>
      <w:pPr>
        <w:ind w:left="360" w:hanging="360"/>
      </w:pPr>
      <w:rPr>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67718F1"/>
    <w:multiLevelType w:val="hybridMultilevel"/>
    <w:tmpl w:val="3126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E2130"/>
    <w:multiLevelType w:val="hybridMultilevel"/>
    <w:tmpl w:val="D68C5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8114C7"/>
    <w:multiLevelType w:val="multilevel"/>
    <w:tmpl w:val="8432E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05669"/>
    <w:multiLevelType w:val="hybridMultilevel"/>
    <w:tmpl w:val="8BFE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3237F"/>
    <w:multiLevelType w:val="hybridMultilevel"/>
    <w:tmpl w:val="107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12BAB"/>
    <w:multiLevelType w:val="multilevel"/>
    <w:tmpl w:val="1044866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DAD758F"/>
    <w:multiLevelType w:val="hybridMultilevel"/>
    <w:tmpl w:val="A10E0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3D720F"/>
    <w:multiLevelType w:val="multilevel"/>
    <w:tmpl w:val="AF38A49C"/>
    <w:name w:val="Numbered list 2"/>
    <w:lvl w:ilvl="0">
      <w:start w:val="1"/>
      <w:numFmt w:val="decimal"/>
      <w:lvlText w:val="%1."/>
      <w:lvlJc w:val="left"/>
      <w:rPr>
        <w:rFonts w:ascii="Times New Roman" w:hAnsi="Times New Roman" w:cs="Times New Roman" w:hint="default"/>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8" w15:restartNumberingAfterBreak="0">
    <w:nsid w:val="633A7582"/>
    <w:multiLevelType w:val="multilevel"/>
    <w:tmpl w:val="AB6239B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4881219"/>
    <w:multiLevelType w:val="hybridMultilevel"/>
    <w:tmpl w:val="E12E3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AF6347"/>
    <w:multiLevelType w:val="hybridMultilevel"/>
    <w:tmpl w:val="6E5889C0"/>
    <w:lvl w:ilvl="0" w:tplc="4834753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1" w15:restartNumberingAfterBreak="0">
    <w:nsid w:val="72296A5D"/>
    <w:multiLevelType w:val="multilevel"/>
    <w:tmpl w:val="73920A64"/>
    <w:lvl w:ilvl="0">
      <w:start w:val="1"/>
      <w:numFmt w:val="bullet"/>
      <w:lvlText w:val="●"/>
      <w:lvlJc w:val="left"/>
      <w:pPr>
        <w:ind w:left="737"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4E6233"/>
    <w:multiLevelType w:val="multilevel"/>
    <w:tmpl w:val="291A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C55DFC"/>
    <w:multiLevelType w:val="multilevel"/>
    <w:tmpl w:val="C142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8A0BE9"/>
    <w:multiLevelType w:val="multilevel"/>
    <w:tmpl w:val="5B7C0608"/>
    <w:lvl w:ilvl="0">
      <w:start w:val="1"/>
      <w:numFmt w:val="decimal"/>
      <w:lvlText w:val="%1."/>
      <w:lvlJc w:val="left"/>
      <w:pPr>
        <w:ind w:left="504" w:hanging="504"/>
      </w:pPr>
      <w:rPr>
        <w:rFonts w:eastAsiaTheme="minorHAnsi" w:hint="default"/>
      </w:rPr>
    </w:lvl>
    <w:lvl w:ilvl="1">
      <w:start w:val="2"/>
      <w:numFmt w:val="decimal"/>
      <w:lvlText w:val="%1.%2."/>
      <w:lvlJc w:val="left"/>
      <w:pPr>
        <w:ind w:left="504" w:hanging="504"/>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7CC615A7"/>
    <w:multiLevelType w:val="multilevel"/>
    <w:tmpl w:val="6E1A41F8"/>
    <w:lvl w:ilvl="0">
      <w:start w:val="3"/>
      <w:numFmt w:val="decimal"/>
      <w:lvlText w:val="%1."/>
      <w:lvlJc w:val="left"/>
      <w:pPr>
        <w:ind w:left="504" w:hanging="504"/>
      </w:pPr>
      <w:rPr>
        <w:rFonts w:eastAsiaTheme="minorHAnsi" w:hint="default"/>
        <w:b/>
        <w:bCs/>
      </w:rPr>
    </w:lvl>
    <w:lvl w:ilvl="1">
      <w:start w:val="1"/>
      <w:numFmt w:val="decimal"/>
      <w:lvlText w:val="%1.%2."/>
      <w:lvlJc w:val="left"/>
      <w:pPr>
        <w:ind w:left="504" w:hanging="504"/>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6" w15:restartNumberingAfterBreak="0">
    <w:nsid w:val="7E222120"/>
    <w:multiLevelType w:val="hybridMultilevel"/>
    <w:tmpl w:val="03FA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431671"/>
    <w:multiLevelType w:val="hybridMultilevel"/>
    <w:tmpl w:val="559EFCA4"/>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2018117244">
    <w:abstractNumId w:val="22"/>
  </w:num>
  <w:num w:numId="2" w16cid:durableId="733166512">
    <w:abstractNumId w:val="33"/>
  </w:num>
  <w:num w:numId="3" w16cid:durableId="103690926">
    <w:abstractNumId w:val="32"/>
  </w:num>
  <w:num w:numId="4" w16cid:durableId="413748451">
    <w:abstractNumId w:val="13"/>
  </w:num>
  <w:num w:numId="5" w16cid:durableId="1843736015">
    <w:abstractNumId w:val="0"/>
  </w:num>
  <w:num w:numId="6" w16cid:durableId="1991866229">
    <w:abstractNumId w:val="16"/>
  </w:num>
  <w:num w:numId="7" w16cid:durableId="613442625">
    <w:abstractNumId w:val="12"/>
  </w:num>
  <w:num w:numId="8" w16cid:durableId="550774971">
    <w:abstractNumId w:val="21"/>
  </w:num>
  <w:num w:numId="9" w16cid:durableId="1775830502">
    <w:abstractNumId w:val="30"/>
  </w:num>
  <w:num w:numId="10" w16cid:durableId="54864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4984623">
    <w:abstractNumId w:val="24"/>
  </w:num>
  <w:num w:numId="12" w16cid:durableId="205459874">
    <w:abstractNumId w:val="23"/>
  </w:num>
  <w:num w:numId="13" w16cid:durableId="815999620">
    <w:abstractNumId w:val="26"/>
  </w:num>
  <w:num w:numId="14" w16cid:durableId="1167483030">
    <w:abstractNumId w:val="7"/>
  </w:num>
  <w:num w:numId="15" w16cid:durableId="1081953042">
    <w:abstractNumId w:val="20"/>
  </w:num>
  <w:num w:numId="16" w16cid:durableId="760369106">
    <w:abstractNumId w:val="36"/>
  </w:num>
  <w:num w:numId="17" w16cid:durableId="1429689381">
    <w:abstractNumId w:val="11"/>
  </w:num>
  <w:num w:numId="18" w16cid:durableId="528420199">
    <w:abstractNumId w:val="17"/>
  </w:num>
  <w:num w:numId="19" w16cid:durableId="1770420767">
    <w:abstractNumId w:val="8"/>
  </w:num>
  <w:num w:numId="20" w16cid:durableId="53506647">
    <w:abstractNumId w:val="37"/>
  </w:num>
  <w:num w:numId="21" w16cid:durableId="1335494768">
    <w:abstractNumId w:val="14"/>
  </w:num>
  <w:num w:numId="22" w16cid:durableId="981884603">
    <w:abstractNumId w:val="5"/>
  </w:num>
  <w:num w:numId="23" w16cid:durableId="18724991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9931753">
    <w:abstractNumId w:val="4"/>
  </w:num>
  <w:num w:numId="25" w16cid:durableId="1404911876">
    <w:abstractNumId w:val="34"/>
  </w:num>
  <w:num w:numId="26" w16cid:durableId="1045831758">
    <w:abstractNumId w:val="3"/>
  </w:num>
  <w:num w:numId="27" w16cid:durableId="1646545722">
    <w:abstractNumId w:val="9"/>
  </w:num>
  <w:num w:numId="28" w16cid:durableId="1555314176">
    <w:abstractNumId w:val="35"/>
  </w:num>
  <w:num w:numId="29" w16cid:durableId="658268891">
    <w:abstractNumId w:val="15"/>
  </w:num>
  <w:num w:numId="30" w16cid:durableId="2029527575">
    <w:abstractNumId w:val="31"/>
  </w:num>
  <w:num w:numId="31" w16cid:durableId="1391265100">
    <w:abstractNumId w:val="6"/>
  </w:num>
  <w:num w:numId="32" w16cid:durableId="1621886064">
    <w:abstractNumId w:val="28"/>
  </w:num>
  <w:num w:numId="33" w16cid:durableId="1202749232">
    <w:abstractNumId w:val="19"/>
  </w:num>
  <w:num w:numId="34" w16cid:durableId="1671714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0721716">
    <w:abstractNumId w:val="29"/>
  </w:num>
  <w:num w:numId="36" w16cid:durableId="504438723">
    <w:abstractNumId w:val="1"/>
  </w:num>
  <w:num w:numId="37" w16cid:durableId="1186678945">
    <w:abstractNumId w:val="10"/>
  </w:num>
  <w:num w:numId="38" w16cid:durableId="1877224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067A3"/>
    <w:rsid w:val="0001466A"/>
    <w:rsid w:val="000257A6"/>
    <w:rsid w:val="000258B3"/>
    <w:rsid w:val="00031773"/>
    <w:rsid w:val="00033A1A"/>
    <w:rsid w:val="000476B6"/>
    <w:rsid w:val="00051E86"/>
    <w:rsid w:val="00057E29"/>
    <w:rsid w:val="00061D52"/>
    <w:rsid w:val="000679F5"/>
    <w:rsid w:val="00071F1B"/>
    <w:rsid w:val="00073C33"/>
    <w:rsid w:val="00077024"/>
    <w:rsid w:val="000A6454"/>
    <w:rsid w:val="000B63EE"/>
    <w:rsid w:val="000C744F"/>
    <w:rsid w:val="000C7F05"/>
    <w:rsid w:val="000F41C8"/>
    <w:rsid w:val="000F55FE"/>
    <w:rsid w:val="00104329"/>
    <w:rsid w:val="00104F36"/>
    <w:rsid w:val="00113021"/>
    <w:rsid w:val="00120C8D"/>
    <w:rsid w:val="00121351"/>
    <w:rsid w:val="00125373"/>
    <w:rsid w:val="0013128F"/>
    <w:rsid w:val="0013704F"/>
    <w:rsid w:val="001622BF"/>
    <w:rsid w:val="0016298E"/>
    <w:rsid w:val="00174CDC"/>
    <w:rsid w:val="001A6BD4"/>
    <w:rsid w:val="001A792C"/>
    <w:rsid w:val="001B7D75"/>
    <w:rsid w:val="001C2FC9"/>
    <w:rsid w:val="001C5E41"/>
    <w:rsid w:val="001D407C"/>
    <w:rsid w:val="001E0611"/>
    <w:rsid w:val="001F6E20"/>
    <w:rsid w:val="0021634C"/>
    <w:rsid w:val="00216D34"/>
    <w:rsid w:val="00221BF9"/>
    <w:rsid w:val="00223C03"/>
    <w:rsid w:val="00224786"/>
    <w:rsid w:val="00244B0D"/>
    <w:rsid w:val="002450B6"/>
    <w:rsid w:val="0025513A"/>
    <w:rsid w:val="00276672"/>
    <w:rsid w:val="00284FC1"/>
    <w:rsid w:val="00292F15"/>
    <w:rsid w:val="002A476B"/>
    <w:rsid w:val="002B59F3"/>
    <w:rsid w:val="002C11C6"/>
    <w:rsid w:val="002E0940"/>
    <w:rsid w:val="002E45A0"/>
    <w:rsid w:val="002E6DE8"/>
    <w:rsid w:val="00301B10"/>
    <w:rsid w:val="00304194"/>
    <w:rsid w:val="00306463"/>
    <w:rsid w:val="00306DD0"/>
    <w:rsid w:val="0031105B"/>
    <w:rsid w:val="003119ED"/>
    <w:rsid w:val="00313689"/>
    <w:rsid w:val="003160A1"/>
    <w:rsid w:val="0031656C"/>
    <w:rsid w:val="00337078"/>
    <w:rsid w:val="003557BB"/>
    <w:rsid w:val="0036112F"/>
    <w:rsid w:val="0037563D"/>
    <w:rsid w:val="00376CE9"/>
    <w:rsid w:val="003775E1"/>
    <w:rsid w:val="003B1AAE"/>
    <w:rsid w:val="003B2495"/>
    <w:rsid w:val="003B384E"/>
    <w:rsid w:val="003D288B"/>
    <w:rsid w:val="003D44FB"/>
    <w:rsid w:val="003E53B5"/>
    <w:rsid w:val="003E5E58"/>
    <w:rsid w:val="003F448A"/>
    <w:rsid w:val="003F47FD"/>
    <w:rsid w:val="00403D8A"/>
    <w:rsid w:val="0041214E"/>
    <w:rsid w:val="0041415F"/>
    <w:rsid w:val="0041584A"/>
    <w:rsid w:val="004270B9"/>
    <w:rsid w:val="00431213"/>
    <w:rsid w:val="00431475"/>
    <w:rsid w:val="0043655E"/>
    <w:rsid w:val="004404F5"/>
    <w:rsid w:val="004456F5"/>
    <w:rsid w:val="00447B3B"/>
    <w:rsid w:val="00456888"/>
    <w:rsid w:val="0047000B"/>
    <w:rsid w:val="0047406C"/>
    <w:rsid w:val="00477C6A"/>
    <w:rsid w:val="00485821"/>
    <w:rsid w:val="00485F0A"/>
    <w:rsid w:val="0049073A"/>
    <w:rsid w:val="004A03AA"/>
    <w:rsid w:val="004A1C65"/>
    <w:rsid w:val="004A26C5"/>
    <w:rsid w:val="004A2B2C"/>
    <w:rsid w:val="004D29B2"/>
    <w:rsid w:val="004E4BD2"/>
    <w:rsid w:val="004F45DE"/>
    <w:rsid w:val="00500286"/>
    <w:rsid w:val="00506149"/>
    <w:rsid w:val="00564C5A"/>
    <w:rsid w:val="00581AE7"/>
    <w:rsid w:val="005853AA"/>
    <w:rsid w:val="00591D0A"/>
    <w:rsid w:val="00592B65"/>
    <w:rsid w:val="0059721B"/>
    <w:rsid w:val="005A3293"/>
    <w:rsid w:val="005A4609"/>
    <w:rsid w:val="005C338E"/>
    <w:rsid w:val="005E30ED"/>
    <w:rsid w:val="0060524B"/>
    <w:rsid w:val="006236F9"/>
    <w:rsid w:val="006243CB"/>
    <w:rsid w:val="00632AE3"/>
    <w:rsid w:val="006879E6"/>
    <w:rsid w:val="00693B05"/>
    <w:rsid w:val="00697A8D"/>
    <w:rsid w:val="006A03DB"/>
    <w:rsid w:val="006A06CF"/>
    <w:rsid w:val="006B6A8A"/>
    <w:rsid w:val="006B7C5D"/>
    <w:rsid w:val="006C2670"/>
    <w:rsid w:val="006E0376"/>
    <w:rsid w:val="006E6CF0"/>
    <w:rsid w:val="006F5A8D"/>
    <w:rsid w:val="0070053B"/>
    <w:rsid w:val="00707D47"/>
    <w:rsid w:val="00711263"/>
    <w:rsid w:val="00715C9F"/>
    <w:rsid w:val="0072159A"/>
    <w:rsid w:val="0072252E"/>
    <w:rsid w:val="00734106"/>
    <w:rsid w:val="00735E56"/>
    <w:rsid w:val="00737D1D"/>
    <w:rsid w:val="007454B5"/>
    <w:rsid w:val="007467DF"/>
    <w:rsid w:val="00746A63"/>
    <w:rsid w:val="007540F5"/>
    <w:rsid w:val="0075677F"/>
    <w:rsid w:val="007574B3"/>
    <w:rsid w:val="00777EC3"/>
    <w:rsid w:val="00782A92"/>
    <w:rsid w:val="0079497C"/>
    <w:rsid w:val="007A0701"/>
    <w:rsid w:val="007A3A28"/>
    <w:rsid w:val="007D2937"/>
    <w:rsid w:val="007E2E99"/>
    <w:rsid w:val="008029DE"/>
    <w:rsid w:val="0080569B"/>
    <w:rsid w:val="00813ACE"/>
    <w:rsid w:val="00826387"/>
    <w:rsid w:val="00842CFA"/>
    <w:rsid w:val="00843169"/>
    <w:rsid w:val="008535B6"/>
    <w:rsid w:val="00865910"/>
    <w:rsid w:val="00874E3E"/>
    <w:rsid w:val="00882BF9"/>
    <w:rsid w:val="00886A11"/>
    <w:rsid w:val="00893968"/>
    <w:rsid w:val="008B3AFB"/>
    <w:rsid w:val="008C0D4B"/>
    <w:rsid w:val="008C40C2"/>
    <w:rsid w:val="008F0E3C"/>
    <w:rsid w:val="009378C6"/>
    <w:rsid w:val="00946BB1"/>
    <w:rsid w:val="009549CE"/>
    <w:rsid w:val="0096120D"/>
    <w:rsid w:val="009635F1"/>
    <w:rsid w:val="00983C2A"/>
    <w:rsid w:val="009845A5"/>
    <w:rsid w:val="00987C7B"/>
    <w:rsid w:val="00993277"/>
    <w:rsid w:val="00995506"/>
    <w:rsid w:val="009A3417"/>
    <w:rsid w:val="009B637D"/>
    <w:rsid w:val="009B6578"/>
    <w:rsid w:val="009C2BAB"/>
    <w:rsid w:val="009D03CF"/>
    <w:rsid w:val="009D2473"/>
    <w:rsid w:val="009D3D3C"/>
    <w:rsid w:val="009E77CD"/>
    <w:rsid w:val="00A139CC"/>
    <w:rsid w:val="00A2216B"/>
    <w:rsid w:val="00A23F5A"/>
    <w:rsid w:val="00A50094"/>
    <w:rsid w:val="00A50112"/>
    <w:rsid w:val="00A53C19"/>
    <w:rsid w:val="00A64858"/>
    <w:rsid w:val="00A64EEB"/>
    <w:rsid w:val="00A7364C"/>
    <w:rsid w:val="00A77048"/>
    <w:rsid w:val="00A81527"/>
    <w:rsid w:val="00A81866"/>
    <w:rsid w:val="00A90531"/>
    <w:rsid w:val="00A91A83"/>
    <w:rsid w:val="00AB7E56"/>
    <w:rsid w:val="00AC0240"/>
    <w:rsid w:val="00AC452C"/>
    <w:rsid w:val="00AD322A"/>
    <w:rsid w:val="00AD7ECE"/>
    <w:rsid w:val="00AE4458"/>
    <w:rsid w:val="00AE7A53"/>
    <w:rsid w:val="00AF41E4"/>
    <w:rsid w:val="00B215A5"/>
    <w:rsid w:val="00B25A2E"/>
    <w:rsid w:val="00B2703C"/>
    <w:rsid w:val="00B32823"/>
    <w:rsid w:val="00B71840"/>
    <w:rsid w:val="00B750FC"/>
    <w:rsid w:val="00B76F71"/>
    <w:rsid w:val="00B8134D"/>
    <w:rsid w:val="00B8221E"/>
    <w:rsid w:val="00B83237"/>
    <w:rsid w:val="00B879B6"/>
    <w:rsid w:val="00B9068B"/>
    <w:rsid w:val="00B91C6F"/>
    <w:rsid w:val="00BA3CA3"/>
    <w:rsid w:val="00BD1324"/>
    <w:rsid w:val="00BD59D1"/>
    <w:rsid w:val="00BE0224"/>
    <w:rsid w:val="00BE2217"/>
    <w:rsid w:val="00BE2F16"/>
    <w:rsid w:val="00BF71E9"/>
    <w:rsid w:val="00C0176A"/>
    <w:rsid w:val="00C01FF5"/>
    <w:rsid w:val="00C062E6"/>
    <w:rsid w:val="00C0702E"/>
    <w:rsid w:val="00C12AC4"/>
    <w:rsid w:val="00C26BAE"/>
    <w:rsid w:val="00C3378A"/>
    <w:rsid w:val="00C370EB"/>
    <w:rsid w:val="00C55305"/>
    <w:rsid w:val="00C72619"/>
    <w:rsid w:val="00C73CEE"/>
    <w:rsid w:val="00C75D37"/>
    <w:rsid w:val="00C76DF9"/>
    <w:rsid w:val="00C8246D"/>
    <w:rsid w:val="00C85CFA"/>
    <w:rsid w:val="00C92047"/>
    <w:rsid w:val="00CB01AA"/>
    <w:rsid w:val="00CB044F"/>
    <w:rsid w:val="00CC3129"/>
    <w:rsid w:val="00CC5967"/>
    <w:rsid w:val="00CE11ED"/>
    <w:rsid w:val="00CE1750"/>
    <w:rsid w:val="00CF272A"/>
    <w:rsid w:val="00CF7648"/>
    <w:rsid w:val="00D03943"/>
    <w:rsid w:val="00D241CF"/>
    <w:rsid w:val="00D33D9A"/>
    <w:rsid w:val="00D34516"/>
    <w:rsid w:val="00D36A45"/>
    <w:rsid w:val="00D4170C"/>
    <w:rsid w:val="00D4298F"/>
    <w:rsid w:val="00D55671"/>
    <w:rsid w:val="00D6791C"/>
    <w:rsid w:val="00D740FA"/>
    <w:rsid w:val="00D77AAA"/>
    <w:rsid w:val="00D837A3"/>
    <w:rsid w:val="00DB603B"/>
    <w:rsid w:val="00DC327B"/>
    <w:rsid w:val="00DE2A60"/>
    <w:rsid w:val="00DE3B81"/>
    <w:rsid w:val="00DE4134"/>
    <w:rsid w:val="00DE6CB2"/>
    <w:rsid w:val="00DE7805"/>
    <w:rsid w:val="00DF38C2"/>
    <w:rsid w:val="00DF5122"/>
    <w:rsid w:val="00DF6DA8"/>
    <w:rsid w:val="00E13F36"/>
    <w:rsid w:val="00E3272D"/>
    <w:rsid w:val="00E334BC"/>
    <w:rsid w:val="00E77309"/>
    <w:rsid w:val="00E77F2F"/>
    <w:rsid w:val="00E94DB7"/>
    <w:rsid w:val="00E97E39"/>
    <w:rsid w:val="00EB0F03"/>
    <w:rsid w:val="00EC598E"/>
    <w:rsid w:val="00ED12DE"/>
    <w:rsid w:val="00EF4EF7"/>
    <w:rsid w:val="00F14DE4"/>
    <w:rsid w:val="00F171FC"/>
    <w:rsid w:val="00F2019B"/>
    <w:rsid w:val="00F249F1"/>
    <w:rsid w:val="00F42BF9"/>
    <w:rsid w:val="00F46FD1"/>
    <w:rsid w:val="00F6137C"/>
    <w:rsid w:val="00F62DA2"/>
    <w:rsid w:val="00F72A1E"/>
    <w:rsid w:val="00FA0BC5"/>
    <w:rsid w:val="00FB2354"/>
    <w:rsid w:val="00FB23F5"/>
    <w:rsid w:val="00FD1E80"/>
    <w:rsid w:val="00FE2006"/>
    <w:rsid w:val="00FE69F6"/>
    <w:rsid w:val="00FF7C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aliases w:val="Normal bullet 2,Bullet list,List Paragraph1"/>
    <w:basedOn w:val="Normal"/>
    <w:link w:val="ListParagraphChar"/>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paragraph" w:styleId="NormalWeb">
    <w:name w:val="Normal (Web)"/>
    <w:basedOn w:val="Normal"/>
    <w:uiPriority w:val="99"/>
    <w:unhideWhenUsed/>
    <w:rsid w:val="00125373"/>
    <w:pPr>
      <w:widowControl/>
      <w:autoSpaceDE/>
      <w:autoSpaceDN/>
      <w:spacing w:before="100" w:beforeAutospacing="1" w:after="100" w:afterAutospacing="1"/>
    </w:pPr>
    <w:rPr>
      <w:rFonts w:cs="Times New Roman"/>
      <w:sz w:val="24"/>
      <w:szCs w:val="24"/>
      <w:lang w:val="lv-LV" w:eastAsia="lv-LV"/>
    </w:rPr>
  </w:style>
  <w:style w:type="character" w:styleId="Hyperlink">
    <w:name w:val="Hyperlink"/>
    <w:uiPriority w:val="99"/>
    <w:unhideWhenUsed/>
    <w:rsid w:val="00125373"/>
    <w:rPr>
      <w:color w:val="0000FF"/>
      <w:u w:val="single"/>
    </w:rPr>
  </w:style>
  <w:style w:type="character" w:customStyle="1" w:styleId="ListParagraphChar">
    <w:name w:val="List Paragraph Char"/>
    <w:aliases w:val="Normal bullet 2 Char,Bullet list Char,List Paragraph1 Char"/>
    <w:link w:val="ListParagraph"/>
    <w:uiPriority w:val="34"/>
    <w:locked/>
    <w:rsid w:val="000679F5"/>
    <w:rPr>
      <w:rFonts w:ascii="Times New Roman" w:hAnsi="Times New Roman"/>
      <w:sz w:val="20"/>
    </w:rPr>
  </w:style>
  <w:style w:type="character" w:customStyle="1" w:styleId="normaltextrun">
    <w:name w:val="normaltextrun"/>
    <w:basedOn w:val="DefaultParagraphFont"/>
    <w:rsid w:val="000679F5"/>
  </w:style>
  <w:style w:type="paragraph" w:customStyle="1" w:styleId="paragraph">
    <w:name w:val="paragraph"/>
    <w:basedOn w:val="Normal"/>
    <w:rsid w:val="000679F5"/>
    <w:pPr>
      <w:widowControl/>
      <w:autoSpaceDE/>
      <w:autoSpaceDN/>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semiHidden/>
    <w:unhideWhenUsed/>
    <w:rsid w:val="00D4298F"/>
    <w:rPr>
      <w:color w:val="605E5C"/>
      <w:shd w:val="clear" w:color="auto" w:fill="E1DFDD"/>
    </w:rPr>
  </w:style>
  <w:style w:type="table" w:styleId="TableGrid">
    <w:name w:val="Table Grid"/>
    <w:basedOn w:val="TableNormal"/>
    <w:uiPriority w:val="59"/>
    <w:rsid w:val="00711263"/>
    <w:pPr>
      <w:widowControl/>
      <w:autoSpaceDE/>
      <w:autoSpaceDN/>
    </w:pPr>
    <w:rPr>
      <w:rFonts w:ascii="Times New Roman" w:eastAsia="Times New Roman" w:hAnsi="Times New Roman" w:cs="Times New Roman"/>
      <w:sz w:val="20"/>
      <w:szCs w:val="20"/>
      <w:lang w:val="lv-LV" w:eastAsia="lv-LV"/>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11263"/>
    <w:pPr>
      <w:widowControl/>
      <w:autoSpaceDE/>
      <w:autoSpaceDN/>
    </w:pPr>
    <w:rPr>
      <w:rFonts w:ascii="Helvetica" w:eastAsia="Times New Roman" w:hAnsi="Helvetica" w:cs="Times New Roman"/>
      <w:szCs w:val="20"/>
      <w:lang w:val="lv-LV"/>
    </w:rPr>
  </w:style>
  <w:style w:type="character" w:customStyle="1" w:styleId="eop">
    <w:name w:val="eop"/>
    <w:basedOn w:val="DefaultParagraphFont"/>
    <w:rsid w:val="00711263"/>
  </w:style>
  <w:style w:type="paragraph" w:styleId="BodyText">
    <w:name w:val="Body Text"/>
    <w:basedOn w:val="Normal"/>
    <w:link w:val="BodyTextChar"/>
    <w:uiPriority w:val="1"/>
    <w:qFormat/>
    <w:rsid w:val="00882BF9"/>
    <w:rPr>
      <w:rFonts w:ascii="Tahoma" w:eastAsia="Tahoma" w:hAnsi="Tahoma" w:cs="Tahoma"/>
      <w:szCs w:val="20"/>
      <w:lang w:val="lv-LV" w:eastAsia="lv-LV" w:bidi="lv-LV"/>
    </w:rPr>
  </w:style>
  <w:style w:type="character" w:customStyle="1" w:styleId="BodyTextChar">
    <w:name w:val="Body Text Char"/>
    <w:basedOn w:val="DefaultParagraphFont"/>
    <w:link w:val="BodyText"/>
    <w:uiPriority w:val="1"/>
    <w:rsid w:val="00882BF9"/>
    <w:rPr>
      <w:rFonts w:ascii="Tahoma" w:eastAsia="Tahoma" w:hAnsi="Tahoma" w:cs="Tahoma"/>
      <w:sz w:val="20"/>
      <w:szCs w:val="20"/>
      <w:lang w:val="lv-LV" w:eastAsia="lv-LV" w:bidi="lv-LV"/>
    </w:rPr>
  </w:style>
  <w:style w:type="paragraph" w:customStyle="1" w:styleId="Default">
    <w:name w:val="Default"/>
    <w:rsid w:val="00B215A5"/>
    <w:pPr>
      <w:widowControl/>
      <w:adjustRightInd w:val="0"/>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Pages>
  <Words>3110</Words>
  <Characters>1773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SEPLP_A4_veidlapa_LV</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Marija Dzelme</dc:creator>
  <cp:lastModifiedBy>Marija Dzelme</cp:lastModifiedBy>
  <cp:revision>21</cp:revision>
  <cp:lastPrinted>2022-01-11T13:16:00Z</cp:lastPrinted>
  <dcterms:created xsi:type="dcterms:W3CDTF">2022-05-18T10:47:00Z</dcterms:created>
  <dcterms:modified xsi:type="dcterms:W3CDTF">2022-06-01T06:41:00Z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